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DDF" w:rsidRPr="00D50DDF" w:rsidRDefault="00D50DDF" w:rsidP="00EA2837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A2837" w:rsidRPr="00D50DDF" w:rsidRDefault="00EA2837" w:rsidP="00D50DDF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A2837" w:rsidRPr="00D50DDF" w:rsidRDefault="0077788D" w:rsidP="0077788D">
      <w:pPr>
        <w:pStyle w:val="a4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EA2837" w:rsidRPr="00D50DDF">
        <w:rPr>
          <w:rFonts w:ascii="Times New Roman" w:hAnsi="Times New Roman" w:cs="Times New Roman"/>
          <w:b/>
          <w:sz w:val="28"/>
          <w:szCs w:val="28"/>
        </w:rPr>
        <w:t>Интересные клинические случаи:</w:t>
      </w:r>
    </w:p>
    <w:p w:rsidR="007B6622" w:rsidRPr="00D50DDF" w:rsidRDefault="00D04D30" w:rsidP="00D50DDF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0DDF">
        <w:rPr>
          <w:rFonts w:ascii="Times New Roman" w:hAnsi="Times New Roman" w:cs="Times New Roman"/>
          <w:sz w:val="28"/>
          <w:szCs w:val="28"/>
        </w:rPr>
        <w:t>1)</w:t>
      </w:r>
      <w:r w:rsidR="007B6622" w:rsidRPr="00D50DDF">
        <w:rPr>
          <w:rFonts w:ascii="Times New Roman" w:hAnsi="Times New Roman" w:cs="Times New Roman"/>
          <w:sz w:val="28"/>
          <w:szCs w:val="28"/>
        </w:rPr>
        <w:t>Пациентка 16 лет явилась с изменением конфигурации лица слева на нижней челюсти, боли при накусывании в зубе 35 ,ночные боли.</w:t>
      </w:r>
      <w:r w:rsidR="00EC4185" w:rsidRPr="00D50DDF">
        <w:rPr>
          <w:rFonts w:ascii="Times New Roman" w:hAnsi="Times New Roman" w:cs="Times New Roman"/>
          <w:sz w:val="28"/>
          <w:szCs w:val="28"/>
        </w:rPr>
        <w:t xml:space="preserve"> </w:t>
      </w:r>
      <w:r w:rsidR="007B6622" w:rsidRPr="00D50DDF">
        <w:rPr>
          <w:rFonts w:ascii="Times New Roman" w:hAnsi="Times New Roman" w:cs="Times New Roman"/>
          <w:sz w:val="28"/>
          <w:szCs w:val="28"/>
        </w:rPr>
        <w:t xml:space="preserve"> Слизистая по переходной складке гиперемирована,  отечна, пальпация болезненна.</w:t>
      </w:r>
    </w:p>
    <w:p w:rsidR="007B6622" w:rsidRPr="00D50DDF" w:rsidRDefault="007B6622" w:rsidP="00D50DDF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0DDF">
        <w:rPr>
          <w:rFonts w:ascii="Times New Roman" w:hAnsi="Times New Roman" w:cs="Times New Roman"/>
          <w:sz w:val="28"/>
          <w:szCs w:val="28"/>
        </w:rPr>
        <w:t xml:space="preserve">На рентгенограмме: </w:t>
      </w:r>
      <w:r w:rsidR="00EC4185" w:rsidRPr="00D50DDF">
        <w:rPr>
          <w:rFonts w:ascii="Times New Roman" w:hAnsi="Times New Roman" w:cs="Times New Roman"/>
          <w:sz w:val="28"/>
          <w:szCs w:val="28"/>
        </w:rPr>
        <w:t>деструкция костной ткани в области верхушки корня с четкими границами.</w:t>
      </w:r>
    </w:p>
    <w:p w:rsidR="00EC4185" w:rsidRPr="00D50DDF" w:rsidRDefault="00EC4185" w:rsidP="00D50DDF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0DDF">
        <w:rPr>
          <w:rFonts w:ascii="Times New Roman" w:hAnsi="Times New Roman" w:cs="Times New Roman"/>
          <w:sz w:val="28"/>
          <w:szCs w:val="28"/>
        </w:rPr>
        <w:t>Хронический гранулематозный периодонтит.</w:t>
      </w:r>
      <w:r w:rsidR="00D04D30" w:rsidRPr="00D50DDF">
        <w:rPr>
          <w:rFonts w:ascii="Times New Roman" w:hAnsi="Times New Roman" w:cs="Times New Roman"/>
          <w:sz w:val="28"/>
          <w:szCs w:val="28"/>
        </w:rPr>
        <w:t xml:space="preserve"> Лечили в несколько этапов, цель сохранить зуб.</w:t>
      </w:r>
    </w:p>
    <w:p w:rsidR="00D04D30" w:rsidRPr="00D50DDF" w:rsidRDefault="00D04D30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04D30" w:rsidRPr="00D50DDF" w:rsidRDefault="00D50DDF" w:rsidP="00D04D30">
      <w:pPr>
        <w:pStyle w:val="a4"/>
        <w:tabs>
          <w:tab w:val="left" w:pos="609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7788D">
        <w:rPr>
          <w:rFonts w:ascii="Times New Roman" w:hAnsi="Times New Roman" w:cs="Times New Roman"/>
          <w:noProof/>
          <w:sz w:val="28"/>
          <w:szCs w:val="28"/>
          <w:lang w:eastAsia="ru-RU"/>
        </w:rPr>
        <w:t>Рентген До лечения-35 зуб</w:t>
      </w:r>
      <w:r w:rsidR="00D04D30"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D04D30"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>Зуб 35 До лечения</w:t>
      </w:r>
    </w:p>
    <w:p w:rsidR="00D04D30" w:rsidRPr="00D50DDF" w:rsidRDefault="00D04D30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362325"/>
            <wp:effectExtent l="19050" t="0" r="0" b="0"/>
            <wp:docPr id="1" name="Рисунок 0" descr="xe46f8TmS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46f8TmS9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3362325"/>
            <wp:effectExtent l="19050" t="0" r="0" b="0"/>
            <wp:docPr id="2" name="Рисунок 1" descr="nSnkcbblQ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nkcbblQh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D04D30" w:rsidRPr="00D50DDF" w:rsidRDefault="00D04D30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04D30" w:rsidRPr="00D50DDF" w:rsidRDefault="00D04D30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09FC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C09FC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C09FC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C09FC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C09FC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C09FC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C09FC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C09FC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1C09FC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D04D30" w:rsidRPr="00D50DDF" w:rsidRDefault="001C09FC" w:rsidP="00D04D30">
      <w:pPr>
        <w:pStyle w:val="a4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7788D">
        <w:rPr>
          <w:rFonts w:ascii="Times New Roman" w:hAnsi="Times New Roman" w:cs="Times New Roman"/>
          <w:sz w:val="28"/>
          <w:szCs w:val="28"/>
        </w:rPr>
        <w:t>Зуб 35 после лечения</w:t>
      </w:r>
      <w:r w:rsidR="00D04D30" w:rsidRPr="00D50DD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7788D">
        <w:rPr>
          <w:rFonts w:ascii="Times New Roman" w:hAnsi="Times New Roman" w:cs="Times New Roman"/>
          <w:sz w:val="28"/>
          <w:szCs w:val="28"/>
        </w:rPr>
        <w:t xml:space="preserve">       Зуб 35 после реставрации</w:t>
      </w:r>
    </w:p>
    <w:p w:rsidR="00D04D30" w:rsidRPr="00D50DDF" w:rsidRDefault="00D04D30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0DD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4067175"/>
            <wp:effectExtent l="19050" t="0" r="0" b="0"/>
            <wp:docPr id="3" name="Рисунок 2" descr="KXk6Q8v8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Xk6Q8v8LA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4067175"/>
            <wp:effectExtent l="19050" t="0" r="0" b="0"/>
            <wp:docPr id="4" name="Рисунок 3" descr="CJ440YJo3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440YJo37M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30" w:rsidRPr="00D50DDF" w:rsidRDefault="00D04D30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4D30" w:rsidRPr="00D50DDF" w:rsidRDefault="00D04D30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4ABB" w:rsidRDefault="005C4ABB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4D30" w:rsidRPr="006D2D29" w:rsidRDefault="00D04D30" w:rsidP="00C13A5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2) </w:t>
      </w:r>
      <w:r w:rsidR="000D3BA1"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Лечение </w:t>
      </w:r>
      <w:r w:rsidR="00C13A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острого очагового  </w:t>
      </w:r>
      <w:r w:rsidR="000D3BA1"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пульпита </w:t>
      </w:r>
      <w:r w:rsidR="005C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D3BA1"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>36 зуба</w:t>
      </w:r>
      <w:r w:rsidR="005C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D3BA1"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5C4A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D3BA1"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его художественна</w:t>
      </w:r>
      <w:r w:rsidR="00C13A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реставрация с рентгенограммой. </w:t>
      </w:r>
      <w:r w:rsidR="006D2D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Проведена под мандибулярной анестезией  Sol. Lidocaini  2% раскрытие полости зуба, ампутация и экстирпация корневых каналов ,инструментальная и мед. обработка  с гипохлорит натрия 0,05% , пломбирование каналов с эвгетином, изолир.прокладка Уницем, пломбировочный материал светового отверждения харизма,шлифовка и полировка зуба. </w:t>
      </w:r>
    </w:p>
    <w:p w:rsidR="00D04D30" w:rsidRPr="00D50DDF" w:rsidRDefault="00D04D30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705225"/>
            <wp:effectExtent l="19050" t="0" r="9525" b="0"/>
            <wp:docPr id="5" name="Рисунок 4" descr="EHY5oviT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Y5oviThe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705225"/>
            <wp:effectExtent l="19050" t="0" r="9525" b="0"/>
            <wp:docPr id="10" name="Рисунок 5" descr="8CDCxVP5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DCxVP5Fi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A1" w:rsidRPr="00D50DDF" w:rsidRDefault="000D3BA1" w:rsidP="00EA2837">
      <w:pPr>
        <w:pStyle w:val="a4"/>
        <w:rPr>
          <w:rFonts w:ascii="Times New Roman" w:hAnsi="Times New Roman" w:cs="Times New Roman"/>
          <w:sz w:val="28"/>
          <w:szCs w:val="28"/>
        </w:rPr>
      </w:pP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6305550"/>
            <wp:effectExtent l="19050" t="0" r="0" b="0"/>
            <wp:docPr id="11" name="Рисунок 10" descr="sb2BURBGI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2BURBGI8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A1" w:rsidRPr="00D50DDF" w:rsidRDefault="000D3BA1" w:rsidP="00EA283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C4ABB" w:rsidRDefault="005C4ABB" w:rsidP="005C4A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4ABB" w:rsidRDefault="005C4ABB" w:rsidP="005C4A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4ABB" w:rsidRDefault="005C4ABB" w:rsidP="005C4A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4ABB" w:rsidRDefault="005C4ABB" w:rsidP="005C4A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4ABB" w:rsidRDefault="005C4ABB" w:rsidP="005C4A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4ABB" w:rsidRDefault="005C4ABB" w:rsidP="005C4A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C09FC" w:rsidRPr="005C4ABB" w:rsidRDefault="000D3BA1" w:rsidP="005C4AB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C4ABB">
        <w:rPr>
          <w:rFonts w:ascii="Times New Roman" w:hAnsi="Times New Roman" w:cs="Times New Roman"/>
          <w:sz w:val="28"/>
          <w:szCs w:val="28"/>
        </w:rPr>
        <w:lastRenderedPageBreak/>
        <w:t>3) Реставр</w:t>
      </w:r>
      <w:r w:rsidR="005C4ABB">
        <w:rPr>
          <w:rFonts w:ascii="Times New Roman" w:hAnsi="Times New Roman" w:cs="Times New Roman"/>
          <w:sz w:val="28"/>
          <w:szCs w:val="28"/>
        </w:rPr>
        <w:t>ация центрального резца зуба 21.</w:t>
      </w:r>
      <w:r w:rsidRPr="005C4ABB">
        <w:rPr>
          <w:rFonts w:ascii="Times New Roman" w:hAnsi="Times New Roman" w:cs="Times New Roman"/>
          <w:sz w:val="28"/>
          <w:szCs w:val="28"/>
        </w:rPr>
        <w:t xml:space="preserve"> Пациенту 12 л</w:t>
      </w:r>
      <w:r w:rsidR="006D2D29" w:rsidRPr="005C4ABB">
        <w:rPr>
          <w:rFonts w:ascii="Times New Roman" w:hAnsi="Times New Roman" w:cs="Times New Roman"/>
          <w:sz w:val="28"/>
          <w:szCs w:val="28"/>
        </w:rPr>
        <w:t xml:space="preserve"> обратился после травмы зуба 21. Проведено раскрытие полости зуба, ампутация и экстирпация корневого канала, инструметальная и мед.обработка канала с гипохлорид натрия 0,05% </w:t>
      </w:r>
      <w:r w:rsidR="005C4ABB" w:rsidRPr="005C4ABB">
        <w:rPr>
          <w:rFonts w:ascii="Times New Roman" w:hAnsi="Times New Roman" w:cs="Times New Roman"/>
          <w:sz w:val="28"/>
          <w:szCs w:val="28"/>
        </w:rPr>
        <w:t xml:space="preserve">,пломбирование корневого канала с пастой эвгетина, реставрация световыми материалами  </w:t>
      </w:r>
      <w:r w:rsidR="005C4ABB">
        <w:rPr>
          <w:rFonts w:ascii="Times New Roman" w:hAnsi="Times New Roman" w:cs="Times New Roman"/>
          <w:sz w:val="28"/>
          <w:szCs w:val="28"/>
        </w:rPr>
        <w:t>Градия, шлифовка и полировка.</w:t>
      </w:r>
    </w:p>
    <w:p w:rsidR="001C09FC" w:rsidRDefault="001C09FC" w:rsidP="00EA283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3BA1" w:rsidRPr="00D50DDF" w:rsidRDefault="000D3BA1" w:rsidP="00EA2837">
      <w:pPr>
        <w:pStyle w:val="a4"/>
        <w:rPr>
          <w:rFonts w:ascii="Times New Roman" w:hAnsi="Times New Roman" w:cs="Times New Roman"/>
          <w:sz w:val="28"/>
          <w:szCs w:val="28"/>
        </w:rPr>
      </w:pP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085975"/>
            <wp:effectExtent l="19050" t="0" r="0" b="0"/>
            <wp:docPr id="23" name="Рисунок 21" descr="RDVuuCHrk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VuuCHrkz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4" cy="2085975"/>
            <wp:effectExtent l="19050" t="0" r="0" b="0"/>
            <wp:docPr id="25" name="Рисунок 23" descr="nIC3efMH8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3efMH8uU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25" cy="208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BA1" w:rsidRPr="00D50DDF" w:rsidRDefault="000D3BA1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7118" w:rsidRPr="00D50DDF" w:rsidRDefault="00467118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7118" w:rsidRPr="00D50DDF" w:rsidRDefault="00467118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t>4) Художественная реставрация зубов 16 и 17 зубов!</w:t>
      </w:r>
    </w:p>
    <w:p w:rsidR="000D3BA1" w:rsidRPr="00D50DDF" w:rsidRDefault="000D3BA1" w:rsidP="00EA283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D3BA1" w:rsidRPr="00D50DDF" w:rsidRDefault="000D3BA1" w:rsidP="00EA2837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3BA1" w:rsidRPr="00D50DDF" w:rsidRDefault="00467118" w:rsidP="00EA2837">
      <w:pPr>
        <w:pStyle w:val="a4"/>
        <w:rPr>
          <w:rFonts w:ascii="Times New Roman" w:hAnsi="Times New Roman" w:cs="Times New Roman"/>
          <w:sz w:val="28"/>
          <w:szCs w:val="28"/>
        </w:rPr>
      </w:pPr>
      <w:r w:rsidRPr="00D50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862705"/>
            <wp:effectExtent l="19050" t="0" r="0" b="0"/>
            <wp:docPr id="27" name="Рисунок 25" descr="AbUQ1cTqX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UQ1cTqX7k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BA1" w:rsidRPr="00D50DDF" w:rsidSect="00D332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97D" w:rsidRDefault="0024597D" w:rsidP="00D04D30">
      <w:pPr>
        <w:spacing w:after="0" w:line="240" w:lineRule="auto"/>
      </w:pPr>
      <w:r>
        <w:separator/>
      </w:r>
    </w:p>
  </w:endnote>
  <w:endnote w:type="continuationSeparator" w:id="0">
    <w:p w:rsidR="0024597D" w:rsidRDefault="0024597D" w:rsidP="00D04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97D" w:rsidRDefault="0024597D" w:rsidP="00D04D30">
      <w:pPr>
        <w:spacing w:after="0" w:line="240" w:lineRule="auto"/>
      </w:pPr>
      <w:r>
        <w:separator/>
      </w:r>
    </w:p>
  </w:footnote>
  <w:footnote w:type="continuationSeparator" w:id="0">
    <w:p w:rsidR="0024597D" w:rsidRDefault="0024597D" w:rsidP="00D04D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656EC"/>
    <w:multiLevelType w:val="hybridMultilevel"/>
    <w:tmpl w:val="ADA8AB3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8BC7FE6"/>
    <w:multiLevelType w:val="hybridMultilevel"/>
    <w:tmpl w:val="F286A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11953"/>
    <w:multiLevelType w:val="hybridMultilevel"/>
    <w:tmpl w:val="0D1088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12137"/>
    <w:multiLevelType w:val="hybridMultilevel"/>
    <w:tmpl w:val="F670AB7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714134B"/>
    <w:multiLevelType w:val="hybridMultilevel"/>
    <w:tmpl w:val="D478B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2837"/>
    <w:rsid w:val="000D3BA1"/>
    <w:rsid w:val="001C09FC"/>
    <w:rsid w:val="0024597D"/>
    <w:rsid w:val="003D1A2E"/>
    <w:rsid w:val="003E084F"/>
    <w:rsid w:val="004327E2"/>
    <w:rsid w:val="00467118"/>
    <w:rsid w:val="005C4ABB"/>
    <w:rsid w:val="006D2D29"/>
    <w:rsid w:val="0077788D"/>
    <w:rsid w:val="007B6622"/>
    <w:rsid w:val="007E02F5"/>
    <w:rsid w:val="008F1893"/>
    <w:rsid w:val="00C13A5D"/>
    <w:rsid w:val="00D04D30"/>
    <w:rsid w:val="00D332FB"/>
    <w:rsid w:val="00D50DDF"/>
    <w:rsid w:val="00EA2837"/>
    <w:rsid w:val="00EC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1F0AA9-00F7-4BEB-9446-AA3BD2AF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837"/>
    <w:pPr>
      <w:ind w:left="720"/>
      <w:contextualSpacing/>
    </w:pPr>
  </w:style>
  <w:style w:type="paragraph" w:styleId="a4">
    <w:name w:val="No Spacing"/>
    <w:uiPriority w:val="1"/>
    <w:qFormat/>
    <w:rsid w:val="00EA283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0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D3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04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4D30"/>
  </w:style>
  <w:style w:type="paragraph" w:styleId="a9">
    <w:name w:val="footer"/>
    <w:basedOn w:val="a"/>
    <w:link w:val="aa"/>
    <w:uiPriority w:val="99"/>
    <w:semiHidden/>
    <w:unhideWhenUsed/>
    <w:rsid w:val="00D04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4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Usere</cp:lastModifiedBy>
  <cp:revision>8</cp:revision>
  <dcterms:created xsi:type="dcterms:W3CDTF">2021-03-30T15:59:00Z</dcterms:created>
  <dcterms:modified xsi:type="dcterms:W3CDTF">2021-06-02T06:51:00Z</dcterms:modified>
</cp:coreProperties>
</file>