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33" w:rsidRPr="00801D61" w:rsidRDefault="00056233" w:rsidP="00801D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01D61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52009F" w:rsidRPr="0052009F" w:rsidRDefault="0052009F" w:rsidP="00CE7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sz w:val="28"/>
          <w:szCs w:val="28"/>
        </w:rPr>
        <w:t>Лечение больных хроническим периодонтитом является одной из наиболее сложных и важных задач современ</w:t>
      </w:r>
      <w:r w:rsidR="004A2016">
        <w:rPr>
          <w:rFonts w:ascii="Times New Roman" w:hAnsi="Times New Roman" w:cs="Times New Roman"/>
          <w:sz w:val="28"/>
          <w:szCs w:val="28"/>
        </w:rPr>
        <w:t>ной стоматологии.</w:t>
      </w:r>
    </w:p>
    <w:p w:rsidR="0052009F" w:rsidRPr="0052009F" w:rsidRDefault="0052009F" w:rsidP="00CE7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sz w:val="28"/>
          <w:szCs w:val="28"/>
        </w:rPr>
        <w:t>Деструктивные формы периодонтита по сегодняшний день остаются основной причиной удаления зубов, кроме того, периодонтит способен привести к развитию таких серьезных осложнений как периостит, фл</w:t>
      </w:r>
      <w:r w:rsidR="004A2016">
        <w:rPr>
          <w:rFonts w:ascii="Times New Roman" w:hAnsi="Times New Roman" w:cs="Times New Roman"/>
          <w:sz w:val="28"/>
          <w:szCs w:val="28"/>
        </w:rPr>
        <w:t>егмона, остеомиелит.</w:t>
      </w:r>
      <w:r w:rsidR="006813D0">
        <w:rPr>
          <w:rFonts w:ascii="Times New Roman" w:hAnsi="Times New Roman" w:cs="Times New Roman"/>
          <w:sz w:val="28"/>
          <w:szCs w:val="28"/>
        </w:rPr>
        <w:t xml:space="preserve"> (Бажанов Н.Н., 1995</w:t>
      </w:r>
      <w:r w:rsidR="006813D0" w:rsidRPr="00D878EC">
        <w:rPr>
          <w:rFonts w:ascii="Times New Roman" w:hAnsi="Times New Roman" w:cs="Times New Roman"/>
          <w:sz w:val="28"/>
          <w:szCs w:val="28"/>
        </w:rPr>
        <w:t xml:space="preserve">; </w:t>
      </w:r>
      <w:r w:rsidR="006813D0">
        <w:rPr>
          <w:rFonts w:ascii="Times New Roman" w:hAnsi="Times New Roman" w:cs="Times New Roman"/>
          <w:sz w:val="28"/>
          <w:szCs w:val="28"/>
        </w:rPr>
        <w:t>Боровский Е.В., 2006)</w:t>
      </w:r>
    </w:p>
    <w:p w:rsidR="0052009F" w:rsidRPr="0052009F" w:rsidRDefault="0052009F" w:rsidP="00CE7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sz w:val="28"/>
          <w:szCs w:val="28"/>
        </w:rPr>
        <w:t xml:space="preserve">Частота заболеваний пульпы и периодонта у детей и взрослых в настоящее время не имеет тенденции к </w:t>
      </w:r>
      <w:r w:rsidR="004A2016">
        <w:rPr>
          <w:rFonts w:ascii="Times New Roman" w:hAnsi="Times New Roman" w:cs="Times New Roman"/>
          <w:sz w:val="28"/>
          <w:szCs w:val="28"/>
        </w:rPr>
        <w:t>снижению.</w:t>
      </w:r>
      <w:r w:rsidRPr="0052009F">
        <w:rPr>
          <w:rFonts w:ascii="Times New Roman" w:hAnsi="Times New Roman" w:cs="Times New Roman"/>
          <w:sz w:val="28"/>
          <w:szCs w:val="28"/>
        </w:rPr>
        <w:t xml:space="preserve"> При лечении хронического периодонтита наблюдается большой процент неудач, как в ближайшие, так и в отдаленные сроки. Завершенное эндодонтическое лечение нередко ошибочно принимают за успех. В то время как, даже при технически безупречном пломбировании корневого канала, патологический очаг в периапикальных тканях сохраняется длительное время, создавая опасность рецидивов и осложнений. Потребность в перелечивании каналов зубов превышает потребность в их первичном ле</w:t>
      </w:r>
      <w:r w:rsidR="006813D0">
        <w:rPr>
          <w:rFonts w:ascii="Times New Roman" w:hAnsi="Times New Roman" w:cs="Times New Roman"/>
          <w:sz w:val="28"/>
          <w:szCs w:val="28"/>
        </w:rPr>
        <w:t>чении (Максимовский Ю.М., 2005).</w:t>
      </w:r>
    </w:p>
    <w:p w:rsidR="0052009F" w:rsidRPr="0052009F" w:rsidRDefault="0052009F" w:rsidP="00CE7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sz w:val="28"/>
          <w:szCs w:val="28"/>
        </w:rPr>
        <w:t>Главную роль в развитии верхушечного периодонтита отводят инфекционному фактору. Однако, интенсивность и характер воспаления в периодонте зависят не только от микробов и их токсинов, но и от состояния местной и общей реактивности организма.</w:t>
      </w:r>
    </w:p>
    <w:p w:rsidR="0052009F" w:rsidRPr="0052009F" w:rsidRDefault="0052009F" w:rsidP="00CE7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sz w:val="28"/>
          <w:szCs w:val="28"/>
        </w:rPr>
        <w:t>Основным объектом воздействия при лечении хронического периодонтита является инфицированный корневой канал с его многочисленными разветвлениями, дентинными канальцами, а также ткань периодонта, находящаяся в состоянии острого или хронического восп</w:t>
      </w:r>
      <w:r w:rsidR="004A2016">
        <w:rPr>
          <w:rFonts w:ascii="Times New Roman" w:hAnsi="Times New Roman" w:cs="Times New Roman"/>
          <w:sz w:val="28"/>
          <w:szCs w:val="28"/>
        </w:rPr>
        <w:t>аления.</w:t>
      </w:r>
      <w:r w:rsidRPr="0052009F">
        <w:rPr>
          <w:rFonts w:ascii="Times New Roman" w:hAnsi="Times New Roman" w:cs="Times New Roman"/>
          <w:sz w:val="28"/>
          <w:szCs w:val="28"/>
        </w:rPr>
        <w:t xml:space="preserve"> Многообразие анатомических вариаций формы и количества корневых каналов составляет большую проблему при очищении всей системы корневых каналов. </w:t>
      </w:r>
    </w:p>
    <w:p w:rsidR="0052009F" w:rsidRPr="0052009F" w:rsidRDefault="0052009F" w:rsidP="00CE7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sz w:val="28"/>
          <w:szCs w:val="28"/>
        </w:rPr>
        <w:t xml:space="preserve">По результатам исследований последних лет, механически невозможно полностью очистить все внутренние поверхности корневого канала, так как остаются необработанными участки различной протяженности с остатками волокон и «грязного слоя». Качественно обрабатывается не более 70% стенок проходимых каналов, в основном в местах контакта с инструментом. Узкие, извилистые, </w:t>
      </w:r>
      <w:r w:rsidR="00CE72F7" w:rsidRPr="0052009F">
        <w:rPr>
          <w:rFonts w:ascii="Times New Roman" w:hAnsi="Times New Roman" w:cs="Times New Roman"/>
          <w:sz w:val="28"/>
          <w:szCs w:val="28"/>
        </w:rPr>
        <w:t>не округлые</w:t>
      </w:r>
      <w:r w:rsidRPr="0052009F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CE72F7" w:rsidRPr="0052009F">
        <w:rPr>
          <w:rFonts w:ascii="Times New Roman" w:hAnsi="Times New Roman" w:cs="Times New Roman"/>
          <w:sz w:val="28"/>
          <w:szCs w:val="28"/>
        </w:rPr>
        <w:t>макро каналы</w:t>
      </w:r>
      <w:r w:rsidRPr="0052009F">
        <w:rPr>
          <w:rFonts w:ascii="Times New Roman" w:hAnsi="Times New Roman" w:cs="Times New Roman"/>
          <w:sz w:val="28"/>
          <w:szCs w:val="28"/>
        </w:rPr>
        <w:t xml:space="preserve"> и основная часть </w:t>
      </w:r>
      <w:r w:rsidR="00CE72F7" w:rsidRPr="0052009F">
        <w:rPr>
          <w:rFonts w:ascii="Times New Roman" w:hAnsi="Times New Roman" w:cs="Times New Roman"/>
          <w:sz w:val="28"/>
          <w:szCs w:val="28"/>
        </w:rPr>
        <w:t xml:space="preserve">микро </w:t>
      </w:r>
      <w:r w:rsidR="00CE72F7" w:rsidRPr="0052009F">
        <w:rPr>
          <w:rFonts w:ascii="Times New Roman" w:hAnsi="Times New Roman" w:cs="Times New Roman"/>
          <w:sz w:val="28"/>
          <w:szCs w:val="28"/>
        </w:rPr>
        <w:lastRenderedPageBreak/>
        <w:t>каналов</w:t>
      </w:r>
      <w:r w:rsidRPr="0052009F">
        <w:rPr>
          <w:rFonts w:ascii="Times New Roman" w:hAnsi="Times New Roman" w:cs="Times New Roman"/>
          <w:sz w:val="28"/>
          <w:szCs w:val="28"/>
        </w:rPr>
        <w:t xml:space="preserve"> остаются практически необработанным</w:t>
      </w:r>
      <w:r w:rsidR="004A2016">
        <w:rPr>
          <w:rFonts w:ascii="Times New Roman" w:hAnsi="Times New Roman" w:cs="Times New Roman"/>
          <w:sz w:val="28"/>
          <w:szCs w:val="28"/>
        </w:rPr>
        <w:t>и.</w:t>
      </w:r>
      <w:r w:rsidRPr="0052009F">
        <w:rPr>
          <w:rFonts w:ascii="Times New Roman" w:hAnsi="Times New Roman" w:cs="Times New Roman"/>
          <w:sz w:val="28"/>
          <w:szCs w:val="28"/>
        </w:rPr>
        <w:t xml:space="preserve"> Поэтому особого внимания заслуживают антимикробные препараты для внутриканального применения.</w:t>
      </w:r>
    </w:p>
    <w:p w:rsidR="0052009F" w:rsidRPr="0052009F" w:rsidRDefault="0052009F" w:rsidP="00CE7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sz w:val="28"/>
          <w:szCs w:val="28"/>
        </w:rPr>
        <w:t xml:space="preserve"> Для антисептической обработки корневого канала широко используются: хлорсодержащие препараты, окислители, антисептики, </w:t>
      </w:r>
      <w:r w:rsidR="00CE72F7" w:rsidRPr="0052009F">
        <w:rPr>
          <w:rFonts w:ascii="Times New Roman" w:hAnsi="Times New Roman" w:cs="Times New Roman"/>
          <w:sz w:val="28"/>
          <w:szCs w:val="28"/>
        </w:rPr>
        <w:t>йодсодержащие</w:t>
      </w:r>
      <w:r w:rsidRPr="0052009F">
        <w:rPr>
          <w:rFonts w:ascii="Times New Roman" w:hAnsi="Times New Roman" w:cs="Times New Roman"/>
          <w:sz w:val="28"/>
          <w:szCs w:val="28"/>
        </w:rPr>
        <w:t xml:space="preserve"> препараты, антибиотики различных групп, </w:t>
      </w:r>
      <w:r w:rsidR="00CE72F7" w:rsidRPr="0052009F">
        <w:rPr>
          <w:rFonts w:ascii="Times New Roman" w:hAnsi="Times New Roman" w:cs="Times New Roman"/>
          <w:sz w:val="28"/>
          <w:szCs w:val="28"/>
        </w:rPr>
        <w:t>сульфаниламиды</w:t>
      </w:r>
      <w:r w:rsidRPr="0052009F">
        <w:rPr>
          <w:rFonts w:ascii="Times New Roman" w:hAnsi="Times New Roman" w:cs="Times New Roman"/>
          <w:sz w:val="28"/>
          <w:szCs w:val="28"/>
        </w:rPr>
        <w:t>, протеолитические ферменты,</w:t>
      </w:r>
      <w:r w:rsidR="004A2016">
        <w:rPr>
          <w:rFonts w:ascii="Times New Roman" w:hAnsi="Times New Roman" w:cs="Times New Roman"/>
          <w:sz w:val="28"/>
          <w:szCs w:val="28"/>
        </w:rPr>
        <w:t xml:space="preserve"> препараты </w:t>
      </w:r>
      <w:r w:rsidR="00CE72F7">
        <w:rPr>
          <w:rFonts w:ascii="Times New Roman" w:hAnsi="Times New Roman" w:cs="Times New Roman"/>
          <w:sz w:val="28"/>
          <w:szCs w:val="28"/>
        </w:rPr>
        <w:t>нитро фуранового</w:t>
      </w:r>
      <w:r w:rsidR="004A2016">
        <w:rPr>
          <w:rFonts w:ascii="Times New Roman" w:hAnsi="Times New Roman" w:cs="Times New Roman"/>
          <w:sz w:val="28"/>
          <w:szCs w:val="28"/>
        </w:rPr>
        <w:t xml:space="preserve"> ряда.</w:t>
      </w:r>
      <w:r w:rsidRPr="0052009F">
        <w:rPr>
          <w:rFonts w:ascii="Times New Roman" w:hAnsi="Times New Roman" w:cs="Times New Roman"/>
          <w:sz w:val="28"/>
          <w:szCs w:val="28"/>
        </w:rPr>
        <w:t xml:space="preserve"> Однако, даже самая тщательная разовая медикаментозная обработка корневого канала не гарантирует от рецидива, так как в глубоких слоях дентинных канальцев и периапикальных тканях, после традиционных эндодонтических манипуляций, сохраняется микро</w:t>
      </w:r>
      <w:r w:rsidR="006813D0">
        <w:rPr>
          <w:rFonts w:ascii="Times New Roman" w:hAnsi="Times New Roman" w:cs="Times New Roman"/>
          <w:sz w:val="28"/>
          <w:szCs w:val="28"/>
        </w:rPr>
        <w:t xml:space="preserve">флора. </w:t>
      </w:r>
      <w:r w:rsidRPr="0052009F">
        <w:rPr>
          <w:rFonts w:ascii="Times New Roman" w:hAnsi="Times New Roman" w:cs="Times New Roman"/>
          <w:sz w:val="28"/>
          <w:szCs w:val="28"/>
        </w:rPr>
        <w:t xml:space="preserve">Обычно применяемые лекарственные средства эффективны лишь незначительное время, а временная коронковая пломба редко </w:t>
      </w:r>
      <w:r w:rsidR="00316F0C">
        <w:rPr>
          <w:rFonts w:ascii="Times New Roman" w:hAnsi="Times New Roman" w:cs="Times New Roman"/>
          <w:sz w:val="28"/>
          <w:szCs w:val="28"/>
        </w:rPr>
        <w:t>остается герметичной.</w:t>
      </w:r>
    </w:p>
    <w:p w:rsidR="0052009F" w:rsidRPr="0052009F" w:rsidRDefault="0052009F" w:rsidP="00CE7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sz w:val="28"/>
          <w:szCs w:val="28"/>
        </w:rPr>
        <w:t>Таким образом, при традиционном подходе к лечению воспалительного процесса в периодонте наблюдается частое отсутствие регресса очага периапикальной деструкции. Поэтому проблема повышения эффективности лечения деструктивных форм хронического верхушечного периодонтита остается актуальной. Применение технологии отсроченного пломбирования системы корневого канала препаратом на основ</w:t>
      </w:r>
      <w:r w:rsidR="00316F0C">
        <w:rPr>
          <w:rFonts w:ascii="Times New Roman" w:hAnsi="Times New Roman" w:cs="Times New Roman"/>
          <w:sz w:val="28"/>
          <w:szCs w:val="28"/>
        </w:rPr>
        <w:t>е гидроксида кальция «Кальсепт</w:t>
      </w:r>
      <w:r w:rsidRPr="0052009F">
        <w:rPr>
          <w:rFonts w:ascii="Times New Roman" w:hAnsi="Times New Roman" w:cs="Times New Roman"/>
          <w:sz w:val="28"/>
          <w:szCs w:val="28"/>
        </w:rPr>
        <w:t>» может исправить эту ситуацию.</w:t>
      </w:r>
    </w:p>
    <w:p w:rsidR="0052009F" w:rsidRDefault="0052009F" w:rsidP="00CE72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D61" w:rsidRDefault="00801D61" w:rsidP="00CE72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D61" w:rsidRDefault="00801D61" w:rsidP="00CE72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D61" w:rsidRDefault="00801D61" w:rsidP="00CE72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D61" w:rsidRDefault="00801D61" w:rsidP="00CE72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D61" w:rsidRDefault="00801D61" w:rsidP="00CE72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D61" w:rsidRDefault="00801D61" w:rsidP="00CE72F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D61" w:rsidRDefault="00801D61" w:rsidP="0052009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D61" w:rsidRDefault="00801D61" w:rsidP="0052009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7" w:rsidRPr="006813D0" w:rsidRDefault="00CE72F7" w:rsidP="00CE72F7">
      <w:pPr>
        <w:rPr>
          <w:rFonts w:ascii="Times New Roman" w:hAnsi="Times New Roman" w:cs="Times New Roman"/>
          <w:b/>
          <w:sz w:val="28"/>
          <w:szCs w:val="28"/>
        </w:rPr>
      </w:pPr>
    </w:p>
    <w:p w:rsidR="00CE72F7" w:rsidRPr="006813D0" w:rsidRDefault="00CE72F7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2F7" w:rsidRPr="006813D0" w:rsidRDefault="00CE72F7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EBB" w:rsidRPr="0052009F" w:rsidRDefault="007A4EBB" w:rsidP="00CE72F7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b/>
          <w:sz w:val="28"/>
          <w:szCs w:val="28"/>
        </w:rPr>
        <w:lastRenderedPageBreak/>
        <w:t>Клинический случай № 1.</w:t>
      </w:r>
    </w:p>
    <w:p w:rsidR="006E6E37" w:rsidRDefault="006E6E37" w:rsidP="00520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2469A5">
        <w:rPr>
          <w:rFonts w:ascii="Times New Roman" w:hAnsi="Times New Roman" w:cs="Times New Roman"/>
          <w:sz w:val="28"/>
          <w:szCs w:val="28"/>
        </w:rPr>
        <w:t xml:space="preserve"> пациента:</w:t>
      </w:r>
      <w:r>
        <w:rPr>
          <w:rFonts w:ascii="Times New Roman" w:hAnsi="Times New Roman" w:cs="Times New Roman"/>
          <w:sz w:val="28"/>
          <w:szCs w:val="28"/>
        </w:rPr>
        <w:t xml:space="preserve"> Аминев Тимур Русланович  </w:t>
      </w:r>
    </w:p>
    <w:p w:rsidR="006E6E37" w:rsidRDefault="006E6E37" w:rsidP="00520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рождения:07.10.2006</w:t>
      </w:r>
    </w:p>
    <w:p w:rsidR="002606EF" w:rsidRDefault="006E6E37" w:rsidP="00520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ноября 2020 года в </w:t>
      </w:r>
      <w:r w:rsidR="002606EF">
        <w:rPr>
          <w:rFonts w:ascii="Times New Roman" w:hAnsi="Times New Roman" w:cs="Times New Roman"/>
          <w:sz w:val="28"/>
          <w:szCs w:val="28"/>
        </w:rPr>
        <w:t xml:space="preserve">детское стоматологическое отделение стоматологической поликлиники обратился пациент в возрасте 14 лет в сопровождении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0E7">
        <w:rPr>
          <w:rFonts w:ascii="Times New Roman" w:hAnsi="Times New Roman" w:cs="Times New Roman"/>
          <w:sz w:val="28"/>
          <w:szCs w:val="28"/>
        </w:rPr>
        <w:t>родителей с жалобами на разрушен</w:t>
      </w:r>
      <w:r w:rsidR="002606EF">
        <w:rPr>
          <w:rFonts w:ascii="Times New Roman" w:hAnsi="Times New Roman" w:cs="Times New Roman"/>
          <w:sz w:val="28"/>
          <w:szCs w:val="28"/>
        </w:rPr>
        <w:t>ность зубов верхней челюсти справа.</w:t>
      </w:r>
    </w:p>
    <w:p w:rsidR="002606EF" w:rsidRDefault="002606EF" w:rsidP="00520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Анамнез жизни. Соматически здоров.</w:t>
      </w:r>
    </w:p>
    <w:p w:rsidR="002606EF" w:rsidRDefault="002606EF" w:rsidP="00520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Аллергологический анамнез не </w:t>
      </w:r>
      <w:r w:rsidR="004020E7">
        <w:rPr>
          <w:rFonts w:ascii="Times New Roman" w:hAnsi="Times New Roman" w:cs="Times New Roman"/>
          <w:sz w:val="28"/>
          <w:szCs w:val="28"/>
        </w:rPr>
        <w:t>отягощён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6EF" w:rsidRDefault="00C84A19" w:rsidP="00520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Анамнез</w:t>
      </w:r>
      <w:r w:rsidR="002606EF">
        <w:rPr>
          <w:rFonts w:ascii="Times New Roman" w:hAnsi="Times New Roman" w:cs="Times New Roman"/>
          <w:sz w:val="28"/>
          <w:szCs w:val="28"/>
        </w:rPr>
        <w:t xml:space="preserve"> заболевания:</w:t>
      </w:r>
      <w:r w:rsidR="004020E7">
        <w:rPr>
          <w:rFonts w:ascii="Times New Roman" w:hAnsi="Times New Roman" w:cs="Times New Roman"/>
          <w:sz w:val="28"/>
          <w:szCs w:val="28"/>
        </w:rPr>
        <w:t xml:space="preserve"> </w:t>
      </w:r>
      <w:r w:rsidR="002606EF">
        <w:rPr>
          <w:rFonts w:ascii="Times New Roman" w:hAnsi="Times New Roman" w:cs="Times New Roman"/>
          <w:sz w:val="28"/>
          <w:szCs w:val="28"/>
        </w:rPr>
        <w:t>ранее в 2018 году произошла травма двух резцов.</w:t>
      </w:r>
    </w:p>
    <w:p w:rsidR="007608A9" w:rsidRDefault="007608A9" w:rsidP="005200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оказана 1 стоматологическая помощь.1.1 и 1.2 зубы депульпированы, место перелома коронок закрыто стеклоиномерным цементом. Рекомендовано восстановление коронок зубов.</w:t>
      </w:r>
    </w:p>
    <w:p w:rsidR="007608A9" w:rsidRPr="0052009F" w:rsidRDefault="007608A9" w:rsidP="00520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09F">
        <w:rPr>
          <w:rFonts w:ascii="Times New Roman" w:hAnsi="Times New Roman" w:cs="Times New Roman"/>
          <w:b/>
          <w:sz w:val="28"/>
          <w:szCs w:val="28"/>
        </w:rPr>
        <w:t>План обследования.</w:t>
      </w:r>
    </w:p>
    <w:p w:rsidR="007608A9" w:rsidRDefault="007608A9" w:rsidP="004020E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Осмотр.</w:t>
      </w:r>
    </w:p>
    <w:p w:rsidR="007608A9" w:rsidRDefault="007608A9" w:rsidP="004020E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Радиовизиография.</w:t>
      </w:r>
    </w:p>
    <w:p w:rsidR="00F557CA" w:rsidRDefault="006E6E37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 w:rsidRPr="007608A9">
        <w:rPr>
          <w:rFonts w:ascii="Times New Roman" w:hAnsi="Times New Roman" w:cs="Times New Roman"/>
          <w:sz w:val="28"/>
          <w:szCs w:val="28"/>
        </w:rPr>
        <w:t xml:space="preserve"> </w:t>
      </w:r>
      <w:r w:rsidR="007608A9">
        <w:rPr>
          <w:rFonts w:ascii="Times New Roman" w:hAnsi="Times New Roman" w:cs="Times New Roman"/>
          <w:sz w:val="28"/>
          <w:szCs w:val="28"/>
        </w:rPr>
        <w:t>Внешний осмотр.</w:t>
      </w:r>
      <w:r w:rsidR="00F557CA">
        <w:rPr>
          <w:rFonts w:ascii="Times New Roman" w:hAnsi="Times New Roman" w:cs="Times New Roman"/>
          <w:sz w:val="28"/>
          <w:szCs w:val="28"/>
        </w:rPr>
        <w:t xml:space="preserve"> Общее состояние удовлетворительное, температура тела </w:t>
      </w:r>
    </w:p>
    <w:p w:rsidR="00F557CA" w:rsidRDefault="00F557CA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36,6. Кожные покровы чистые, физиологической окраски, конфигурация лица не изменена, региональные </w:t>
      </w:r>
      <w:r w:rsidR="004020E7">
        <w:rPr>
          <w:rFonts w:ascii="Times New Roman" w:hAnsi="Times New Roman" w:cs="Times New Roman"/>
          <w:sz w:val="28"/>
          <w:szCs w:val="28"/>
        </w:rPr>
        <w:t>лимфатические</w:t>
      </w:r>
      <w:r>
        <w:rPr>
          <w:rFonts w:ascii="Times New Roman" w:hAnsi="Times New Roman" w:cs="Times New Roman"/>
          <w:sz w:val="28"/>
          <w:szCs w:val="28"/>
        </w:rPr>
        <w:t xml:space="preserve"> узлы не </w:t>
      </w:r>
      <w:r w:rsidR="004020E7">
        <w:rPr>
          <w:rFonts w:ascii="Times New Roman" w:hAnsi="Times New Roman" w:cs="Times New Roman"/>
          <w:sz w:val="28"/>
          <w:szCs w:val="28"/>
        </w:rPr>
        <w:t>пальпируются</w:t>
      </w:r>
      <w:r>
        <w:rPr>
          <w:rFonts w:ascii="Times New Roman" w:hAnsi="Times New Roman" w:cs="Times New Roman"/>
          <w:sz w:val="28"/>
          <w:szCs w:val="28"/>
        </w:rPr>
        <w:t xml:space="preserve">, степень открывания рта в полном </w:t>
      </w:r>
      <w:r w:rsidR="004020E7">
        <w:rPr>
          <w:rFonts w:ascii="Times New Roman" w:hAnsi="Times New Roman" w:cs="Times New Roman"/>
          <w:sz w:val="28"/>
          <w:szCs w:val="28"/>
        </w:rPr>
        <w:t>объёме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7CA" w:rsidRDefault="00F557CA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полости рта: полость рта санирована, слизистая оболочка бледно-розового цвета, умеренно увлажнена</w:t>
      </w:r>
      <w:r w:rsidR="00FC36FF">
        <w:rPr>
          <w:rFonts w:ascii="Times New Roman" w:hAnsi="Times New Roman" w:cs="Times New Roman"/>
          <w:sz w:val="28"/>
          <w:szCs w:val="28"/>
        </w:rPr>
        <w:t xml:space="preserve">, в области 1.1,1.2 зубов </w:t>
      </w:r>
      <w:r w:rsidR="00F17925">
        <w:rPr>
          <w:rFonts w:ascii="Times New Roman" w:hAnsi="Times New Roman" w:cs="Times New Roman"/>
          <w:sz w:val="28"/>
          <w:szCs w:val="28"/>
        </w:rPr>
        <w:t>гиперемирована</w:t>
      </w:r>
      <w:r w:rsidR="001B03C7">
        <w:rPr>
          <w:rFonts w:ascii="Times New Roman" w:hAnsi="Times New Roman" w:cs="Times New Roman"/>
          <w:sz w:val="28"/>
          <w:szCs w:val="28"/>
        </w:rPr>
        <w:t>, отечна, при зондировании кровоточит.</w:t>
      </w:r>
    </w:p>
    <w:p w:rsidR="00E92C06" w:rsidRPr="00424873" w:rsidRDefault="00E92C06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1.1 и 1.2  определяется перелом коронок зубов на ¾,</w:t>
      </w:r>
      <w:r w:rsidR="00A174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24873">
        <w:rPr>
          <w:rFonts w:ascii="Times New Roman" w:hAnsi="Times New Roman" w:cs="Times New Roman"/>
          <w:sz w:val="28"/>
          <w:szCs w:val="28"/>
        </w:rPr>
        <w:t>вертикальным смещением 1.1 зуба</w:t>
      </w:r>
      <w:r w:rsidR="00424873" w:rsidRPr="00424873">
        <w:rPr>
          <w:rFonts w:ascii="Times New Roman" w:hAnsi="Times New Roman" w:cs="Times New Roman"/>
          <w:sz w:val="28"/>
          <w:szCs w:val="28"/>
        </w:rPr>
        <w:t xml:space="preserve"> (</w:t>
      </w:r>
      <w:r w:rsidR="00424873">
        <w:rPr>
          <w:rFonts w:ascii="Times New Roman" w:hAnsi="Times New Roman" w:cs="Times New Roman"/>
          <w:sz w:val="28"/>
          <w:szCs w:val="28"/>
        </w:rPr>
        <w:t>Рис.1)</w:t>
      </w:r>
    </w:p>
    <w:p w:rsidR="00E92C06" w:rsidRDefault="00E92C06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зондирование безболезненно;</w:t>
      </w:r>
    </w:p>
    <w:p w:rsidR="00E92C06" w:rsidRDefault="00E92C06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реакция на температурный раздражитель безболезненная;</w:t>
      </w:r>
    </w:p>
    <w:p w:rsidR="00E92C06" w:rsidRDefault="00E92C06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вертикальна</w:t>
      </w:r>
      <w:r w:rsidR="004020E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перкуссия слабо болезнен</w:t>
      </w:r>
      <w:r w:rsidR="00FC36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92C06" w:rsidRDefault="00890B2B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наблюдается потемнение эмали </w:t>
      </w:r>
      <w:r w:rsidR="00E92C06">
        <w:rPr>
          <w:rFonts w:ascii="Times New Roman" w:hAnsi="Times New Roman" w:cs="Times New Roman"/>
          <w:sz w:val="28"/>
          <w:szCs w:val="28"/>
        </w:rPr>
        <w:t>поврежденных зубов.</w:t>
      </w:r>
    </w:p>
    <w:p w:rsidR="00424873" w:rsidRDefault="00424873" w:rsidP="0042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3198CE" wp14:editId="7FC00A12">
            <wp:extent cx="2628000" cy="2160000"/>
            <wp:effectExtent l="0" t="0" r="127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17450" w:rsidRDefault="00A17450" w:rsidP="004248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6E06AE" w:rsidTr="008A08A5">
        <w:tc>
          <w:tcPr>
            <w:tcW w:w="9571" w:type="dxa"/>
            <w:gridSpan w:val="16"/>
          </w:tcPr>
          <w:p w:rsidR="006E06AE" w:rsidRPr="00C84A19" w:rsidRDefault="006E06AE" w:rsidP="004020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06AE" w:rsidTr="006E06AE"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P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</w:p>
        </w:tc>
        <w:tc>
          <w:tcPr>
            <w:tcW w:w="598" w:type="dxa"/>
          </w:tcPr>
          <w:p w:rsidR="006E06AE" w:rsidRP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6E0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AE" w:rsidTr="006E06AE"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99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9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99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tr w:rsidR="006E06AE" w:rsidTr="006E06AE"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98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99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99" w:type="dxa"/>
          </w:tcPr>
          <w:p w:rsidR="006E06AE" w:rsidRP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99" w:type="dxa"/>
          </w:tcPr>
          <w:p w:rsidR="006E06AE" w:rsidRDefault="006E06AE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6E06AE" w:rsidTr="006E06AE"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9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</w:tcPr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AE" w:rsidTr="00FD4C1C">
        <w:tc>
          <w:tcPr>
            <w:tcW w:w="9571" w:type="dxa"/>
            <w:gridSpan w:val="16"/>
          </w:tcPr>
          <w:p w:rsidR="006E06AE" w:rsidRDefault="006E06AE" w:rsidP="006E06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полости рта. Состояние зубов.</w:t>
            </w:r>
          </w:p>
          <w:p w:rsidR="006E06AE" w:rsidRPr="0045457D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  <w:r w:rsidRPr="004545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E06AE" w:rsidRDefault="006E06AE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– О, корень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E0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кариес – С</w:t>
            </w:r>
            <w:r w:rsidRPr="006E0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Пульпит – Р, периодонтит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  <w:r w:rsidRPr="006E0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пломбированный – П, пародонтоз – А, подвижность – 1,2,3 (степень), коронка – К, искусственный зуб – И, травма – Т.</w:t>
            </w:r>
          </w:p>
          <w:p w:rsidR="006E06AE" w:rsidRPr="006E06AE" w:rsidRDefault="00C84A19" w:rsidP="006E0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КПУ-6,ГИ-2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E06AE">
              <w:rPr>
                <w:rFonts w:ascii="Times New Roman" w:hAnsi="Times New Roman" w:cs="Times New Roman"/>
                <w:sz w:val="28"/>
                <w:szCs w:val="28"/>
              </w:rPr>
              <w:t xml:space="preserve"> степень активности кариеса </w:t>
            </w:r>
          </w:p>
        </w:tc>
      </w:tr>
    </w:tbl>
    <w:p w:rsidR="006E06AE" w:rsidRDefault="006E06AE" w:rsidP="00402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7CA" w:rsidRDefault="00AC7C79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RWG</w:t>
      </w:r>
      <w:r>
        <w:rPr>
          <w:rFonts w:ascii="Times New Roman" w:hAnsi="Times New Roman" w:cs="Times New Roman"/>
          <w:sz w:val="28"/>
          <w:szCs w:val="28"/>
        </w:rPr>
        <w:t>- проведена компьютерная радиовизиография</w:t>
      </w:r>
      <w:r w:rsidR="005D774E">
        <w:rPr>
          <w:rFonts w:ascii="Times New Roman" w:hAnsi="Times New Roman" w:cs="Times New Roman"/>
          <w:sz w:val="28"/>
          <w:szCs w:val="28"/>
        </w:rPr>
        <w:t xml:space="preserve"> ( Р</w:t>
      </w:r>
      <w:r w:rsidR="00424873">
        <w:rPr>
          <w:rFonts w:ascii="Times New Roman" w:hAnsi="Times New Roman" w:cs="Times New Roman"/>
          <w:sz w:val="28"/>
          <w:szCs w:val="28"/>
        </w:rPr>
        <w:t>ис.2</w:t>
      </w:r>
      <w:r>
        <w:rPr>
          <w:rFonts w:ascii="Times New Roman" w:hAnsi="Times New Roman" w:cs="Times New Roman"/>
          <w:sz w:val="28"/>
          <w:szCs w:val="28"/>
        </w:rPr>
        <w:t xml:space="preserve">) Определяется перелом коронок зубов 1.1 и 1.2 на ¾, каналы не полностью обтурированы </w:t>
      </w:r>
      <w:r w:rsidR="004020E7">
        <w:rPr>
          <w:rFonts w:ascii="Times New Roman" w:hAnsi="Times New Roman" w:cs="Times New Roman"/>
          <w:sz w:val="28"/>
          <w:szCs w:val="28"/>
        </w:rPr>
        <w:t>пломбировочным</w:t>
      </w:r>
      <w:r>
        <w:rPr>
          <w:rFonts w:ascii="Times New Roman" w:hAnsi="Times New Roman" w:cs="Times New Roman"/>
          <w:sz w:val="28"/>
          <w:szCs w:val="28"/>
        </w:rPr>
        <w:t xml:space="preserve"> материалом,</w:t>
      </w:r>
      <w:r w:rsidR="00D02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имеется расширение периодонтальной</w:t>
      </w:r>
      <w:r w:rsidR="00D02766">
        <w:rPr>
          <w:rFonts w:ascii="Times New Roman" w:hAnsi="Times New Roman" w:cs="Times New Roman"/>
          <w:sz w:val="28"/>
          <w:szCs w:val="28"/>
        </w:rPr>
        <w:t xml:space="preserve"> щели в области верхушки 1.1 зуба.</w:t>
      </w:r>
    </w:p>
    <w:p w:rsidR="00D02766" w:rsidRDefault="00424873" w:rsidP="00424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A8B822" wp14:editId="23ACC925">
            <wp:extent cx="1631094" cy="2281882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575" cy="229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24873" w:rsidRPr="00424873" w:rsidRDefault="00424873" w:rsidP="004248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873">
        <w:rPr>
          <w:rFonts w:ascii="Times New Roman" w:hAnsi="Times New Roman" w:cs="Times New Roman"/>
          <w:sz w:val="28"/>
          <w:szCs w:val="28"/>
        </w:rPr>
        <w:t>Рис.2</w:t>
      </w:r>
    </w:p>
    <w:p w:rsidR="00D02766" w:rsidRDefault="00D02766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b/>
          <w:sz w:val="28"/>
          <w:szCs w:val="28"/>
        </w:rPr>
        <w:lastRenderedPageBreak/>
        <w:t>ДИАГНОЗ</w:t>
      </w:r>
      <w:r>
        <w:rPr>
          <w:rFonts w:ascii="Times New Roman" w:hAnsi="Times New Roman" w:cs="Times New Roman"/>
          <w:sz w:val="28"/>
          <w:szCs w:val="28"/>
        </w:rPr>
        <w:t>: К045.1.1, 1.2 хронический фиброзный периодонтит.</w:t>
      </w:r>
    </w:p>
    <w:p w:rsidR="00D02766" w:rsidRDefault="00D02766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ЛЕЧЕНИЯ: предотвращение деструктивных поражений костной ткани и восстановление корок поврежденных </w:t>
      </w:r>
      <w:r w:rsidR="004020E7">
        <w:rPr>
          <w:rFonts w:ascii="Times New Roman" w:hAnsi="Times New Roman" w:cs="Times New Roman"/>
          <w:sz w:val="28"/>
          <w:szCs w:val="28"/>
        </w:rPr>
        <w:t>зубов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766" w:rsidRDefault="00D02766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b/>
          <w:sz w:val="28"/>
          <w:szCs w:val="28"/>
        </w:rPr>
        <w:t>ПЛАН ЛЕЧЕНИЯ</w:t>
      </w:r>
      <w:r w:rsidR="00BE6BE1">
        <w:rPr>
          <w:rFonts w:ascii="Times New Roman" w:hAnsi="Times New Roman" w:cs="Times New Roman"/>
          <w:sz w:val="28"/>
          <w:szCs w:val="28"/>
        </w:rPr>
        <w:t>:</w:t>
      </w:r>
    </w:p>
    <w:p w:rsidR="00FC36FF" w:rsidRDefault="00316F0C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</w:t>
      </w:r>
      <w:r w:rsidR="00FC36FF">
        <w:rPr>
          <w:rFonts w:ascii="Times New Roman" w:hAnsi="Times New Roman" w:cs="Times New Roman"/>
          <w:sz w:val="28"/>
          <w:szCs w:val="28"/>
        </w:rPr>
        <w:t>ечение локализованного гингивита</w:t>
      </w:r>
    </w:p>
    <w:p w:rsidR="00BE6BE1" w:rsidRPr="00EA31B8" w:rsidRDefault="00EA31B8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6BE1" w:rsidRPr="00EA31B8">
        <w:rPr>
          <w:rFonts w:ascii="Times New Roman" w:hAnsi="Times New Roman" w:cs="Times New Roman"/>
          <w:sz w:val="28"/>
          <w:szCs w:val="28"/>
        </w:rPr>
        <w:t>Распломбирование ранее леченых каналов.</w:t>
      </w:r>
    </w:p>
    <w:p w:rsidR="00BE6BE1" w:rsidRPr="00EA31B8" w:rsidRDefault="00EA31B8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E6BE1" w:rsidRPr="00EA31B8">
        <w:rPr>
          <w:rFonts w:ascii="Times New Roman" w:hAnsi="Times New Roman" w:cs="Times New Roman"/>
          <w:sz w:val="28"/>
          <w:szCs w:val="28"/>
        </w:rPr>
        <w:t>Тщательная инструментальна и медикаментозная обработка каналов.</w:t>
      </w:r>
    </w:p>
    <w:p w:rsidR="00BE6BE1" w:rsidRPr="00EA31B8" w:rsidRDefault="00EA31B8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E6BE1" w:rsidRPr="00EA31B8">
        <w:rPr>
          <w:rFonts w:ascii="Times New Roman" w:hAnsi="Times New Roman" w:cs="Times New Roman"/>
          <w:sz w:val="28"/>
          <w:szCs w:val="28"/>
        </w:rPr>
        <w:t>Пломбирование каналов.</w:t>
      </w:r>
    </w:p>
    <w:p w:rsidR="00BE6BE1" w:rsidRPr="00EA31B8" w:rsidRDefault="00EA31B8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E6BE1" w:rsidRPr="00EA31B8">
        <w:rPr>
          <w:rFonts w:ascii="Times New Roman" w:hAnsi="Times New Roman" w:cs="Times New Roman"/>
          <w:sz w:val="28"/>
          <w:szCs w:val="28"/>
        </w:rPr>
        <w:t>Восстановление коронок зубов композитом светового отверждения с использованием стекловолоконного штифта.</w:t>
      </w:r>
    </w:p>
    <w:p w:rsidR="00F557CA" w:rsidRDefault="00BE6BE1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b/>
          <w:sz w:val="28"/>
          <w:szCs w:val="28"/>
        </w:rPr>
        <w:t>ЛЕЧЕНИЕ</w:t>
      </w:r>
      <w:r w:rsidR="0029541A">
        <w:rPr>
          <w:rFonts w:ascii="Times New Roman" w:hAnsi="Times New Roman" w:cs="Times New Roman"/>
          <w:sz w:val="28"/>
          <w:szCs w:val="28"/>
        </w:rPr>
        <w:t>.</w:t>
      </w:r>
    </w:p>
    <w:p w:rsidR="00EA31B8" w:rsidRDefault="00EA31B8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 была проведена</w:t>
      </w:r>
      <w:r w:rsidR="00D7621B">
        <w:rPr>
          <w:rFonts w:ascii="Times New Roman" w:hAnsi="Times New Roman" w:cs="Times New Roman"/>
          <w:sz w:val="28"/>
          <w:szCs w:val="28"/>
        </w:rPr>
        <w:t xml:space="preserve"> противовоспалительная терапия слизистой оболочки полости рта в области фронтальной группы зубов.</w:t>
      </w:r>
    </w:p>
    <w:p w:rsidR="00136B75" w:rsidRDefault="00136B75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посещение:</w:t>
      </w:r>
    </w:p>
    <w:p w:rsidR="00F557CA" w:rsidRDefault="00A17450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 1.1, 1.2 была произведена механическая обработка корневых каналов при помощи К-файлов методом </w:t>
      </w:r>
      <w:r>
        <w:rPr>
          <w:rFonts w:ascii="Times New Roman" w:hAnsi="Times New Roman" w:cs="Times New Roman"/>
          <w:sz w:val="28"/>
          <w:szCs w:val="28"/>
          <w:lang w:val="en-US"/>
        </w:rPr>
        <w:t>Grown</w:t>
      </w:r>
      <w:r w:rsidRPr="00A174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Down</w:t>
      </w:r>
      <w:r w:rsidRPr="00A17450">
        <w:rPr>
          <w:rFonts w:ascii="Times New Roman" w:hAnsi="Times New Roman" w:cs="Times New Roman"/>
          <w:sz w:val="28"/>
          <w:szCs w:val="28"/>
        </w:rPr>
        <w:t>.</w:t>
      </w:r>
      <w:r w:rsidR="00890B2B">
        <w:rPr>
          <w:rFonts w:ascii="Times New Roman" w:hAnsi="Times New Roman" w:cs="Times New Roman"/>
          <w:sz w:val="28"/>
          <w:szCs w:val="28"/>
        </w:rPr>
        <w:t xml:space="preserve"> </w:t>
      </w:r>
      <w:r w:rsidR="00136B75">
        <w:rPr>
          <w:rFonts w:ascii="Times New Roman" w:hAnsi="Times New Roman" w:cs="Times New Roman"/>
          <w:sz w:val="28"/>
          <w:szCs w:val="28"/>
        </w:rPr>
        <w:t>Определение рабочей длины корней зубов производ</w:t>
      </w:r>
      <w:r w:rsidR="00F17925">
        <w:rPr>
          <w:rFonts w:ascii="Times New Roman" w:hAnsi="Times New Roman" w:cs="Times New Roman"/>
          <w:sz w:val="28"/>
          <w:szCs w:val="28"/>
        </w:rPr>
        <w:t>илось при помощи апекс-локатора,</w:t>
      </w:r>
      <w:r w:rsidRPr="00A17450">
        <w:rPr>
          <w:rFonts w:ascii="Times New Roman" w:hAnsi="Times New Roman" w:cs="Times New Roman"/>
          <w:sz w:val="28"/>
          <w:szCs w:val="28"/>
        </w:rPr>
        <w:t xml:space="preserve"> </w:t>
      </w:r>
      <w:r w:rsidR="00F17925">
        <w:rPr>
          <w:rFonts w:ascii="Times New Roman" w:hAnsi="Times New Roman" w:cs="Times New Roman"/>
          <w:sz w:val="28"/>
          <w:szCs w:val="28"/>
        </w:rPr>
        <w:t>м</w:t>
      </w:r>
      <w:r w:rsidR="0052009F">
        <w:rPr>
          <w:rFonts w:ascii="Times New Roman" w:hAnsi="Times New Roman" w:cs="Times New Roman"/>
          <w:sz w:val="28"/>
          <w:szCs w:val="28"/>
        </w:rPr>
        <w:t>едикаментозно обработано</w:t>
      </w:r>
      <w:r w:rsidR="007B2247">
        <w:rPr>
          <w:rFonts w:ascii="Times New Roman" w:hAnsi="Times New Roman" w:cs="Times New Roman"/>
          <w:sz w:val="28"/>
          <w:szCs w:val="28"/>
        </w:rPr>
        <w:t xml:space="preserve"> </w:t>
      </w:r>
      <w:r w:rsidR="007B2247" w:rsidRPr="007B2247">
        <w:rPr>
          <w:rFonts w:ascii="Times New Roman" w:hAnsi="Times New Roman" w:cs="Times New Roman"/>
          <w:sz w:val="28"/>
          <w:szCs w:val="28"/>
        </w:rPr>
        <w:t>3</w:t>
      </w:r>
      <w:r w:rsidR="00136B75">
        <w:rPr>
          <w:rFonts w:ascii="Times New Roman" w:hAnsi="Times New Roman" w:cs="Times New Roman"/>
          <w:sz w:val="28"/>
          <w:szCs w:val="28"/>
        </w:rPr>
        <w:t xml:space="preserve">% раствором </w:t>
      </w:r>
      <w:r w:rsidR="004020E7">
        <w:rPr>
          <w:rFonts w:ascii="Times New Roman" w:hAnsi="Times New Roman" w:cs="Times New Roman"/>
          <w:sz w:val="28"/>
          <w:szCs w:val="28"/>
        </w:rPr>
        <w:t>гипохлорита</w:t>
      </w:r>
      <w:r w:rsidR="000D1D9C">
        <w:rPr>
          <w:rFonts w:ascii="Times New Roman" w:hAnsi="Times New Roman" w:cs="Times New Roman"/>
          <w:sz w:val="28"/>
          <w:szCs w:val="28"/>
        </w:rPr>
        <w:t xml:space="preserve"> натрия из расчета </w:t>
      </w:r>
      <w:r w:rsidR="000D1D9C" w:rsidRPr="000D1D9C">
        <w:rPr>
          <w:rFonts w:ascii="Times New Roman" w:hAnsi="Times New Roman" w:cs="Times New Roman"/>
          <w:sz w:val="28"/>
          <w:szCs w:val="28"/>
        </w:rPr>
        <w:t>2</w:t>
      </w:r>
      <w:r w:rsidR="00136B75">
        <w:rPr>
          <w:rFonts w:ascii="Times New Roman" w:hAnsi="Times New Roman" w:cs="Times New Roman"/>
          <w:sz w:val="28"/>
          <w:szCs w:val="28"/>
        </w:rPr>
        <w:t>мл на один корневой</w:t>
      </w:r>
      <w:r w:rsidR="00A846A7">
        <w:rPr>
          <w:rFonts w:ascii="Times New Roman" w:hAnsi="Times New Roman" w:cs="Times New Roman"/>
          <w:sz w:val="28"/>
          <w:szCs w:val="28"/>
        </w:rPr>
        <w:t xml:space="preserve"> канал. К</w:t>
      </w:r>
      <w:r w:rsidR="00136B75">
        <w:rPr>
          <w:rFonts w:ascii="Times New Roman" w:hAnsi="Times New Roman" w:cs="Times New Roman"/>
          <w:sz w:val="28"/>
          <w:szCs w:val="28"/>
        </w:rPr>
        <w:t>аналы обтурированы</w:t>
      </w:r>
      <w:r w:rsidR="0052009F">
        <w:rPr>
          <w:rFonts w:ascii="Times New Roman" w:hAnsi="Times New Roman" w:cs="Times New Roman"/>
          <w:sz w:val="28"/>
          <w:szCs w:val="28"/>
        </w:rPr>
        <w:t xml:space="preserve"> э</w:t>
      </w:r>
      <w:r w:rsidR="00A846A7">
        <w:rPr>
          <w:rFonts w:ascii="Times New Roman" w:hAnsi="Times New Roman" w:cs="Times New Roman"/>
          <w:sz w:val="28"/>
          <w:szCs w:val="28"/>
        </w:rPr>
        <w:t>ндометазоном +</w:t>
      </w:r>
      <w:r w:rsidR="0052009F">
        <w:rPr>
          <w:rFonts w:ascii="Times New Roman" w:hAnsi="Times New Roman" w:cs="Times New Roman"/>
          <w:sz w:val="28"/>
          <w:szCs w:val="28"/>
        </w:rPr>
        <w:t xml:space="preserve"> </w:t>
      </w:r>
      <w:r w:rsidR="00A846A7">
        <w:rPr>
          <w:rFonts w:ascii="Times New Roman" w:hAnsi="Times New Roman" w:cs="Times New Roman"/>
          <w:sz w:val="28"/>
          <w:szCs w:val="28"/>
        </w:rPr>
        <w:t xml:space="preserve">гуттаперча </w:t>
      </w:r>
      <w:r w:rsidR="004020E7">
        <w:rPr>
          <w:rFonts w:ascii="Times New Roman" w:hAnsi="Times New Roman" w:cs="Times New Roman"/>
          <w:sz w:val="28"/>
          <w:szCs w:val="28"/>
        </w:rPr>
        <w:t>ме</w:t>
      </w:r>
      <w:r w:rsidR="00A846A7">
        <w:rPr>
          <w:rFonts w:ascii="Times New Roman" w:hAnsi="Times New Roman" w:cs="Times New Roman"/>
          <w:sz w:val="28"/>
          <w:szCs w:val="28"/>
        </w:rPr>
        <w:t>тодом латеральной конденсации, полость закрыта стеклоиномерным цементом.</w:t>
      </w:r>
    </w:p>
    <w:p w:rsidR="00CF7F08" w:rsidRDefault="00CF7F08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контрольном</w:t>
      </w:r>
      <w:r w:rsidR="00FB4DAD">
        <w:rPr>
          <w:rFonts w:ascii="Times New Roman" w:hAnsi="Times New Roman" w:cs="Times New Roman"/>
          <w:sz w:val="28"/>
          <w:szCs w:val="28"/>
        </w:rPr>
        <w:t xml:space="preserve"> снимке после пломбирования каналов наблюдаем</w:t>
      </w:r>
    </w:p>
    <w:p w:rsidR="00FB4DAD" w:rsidRDefault="00FB4DAD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пломбирование до физиологической верхушки корня;</w:t>
      </w:r>
    </w:p>
    <w:p w:rsidR="00FB4DAD" w:rsidRDefault="00FB4DAD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пустот между пломбировочным материалом и стенкой канала.</w:t>
      </w:r>
    </w:p>
    <w:p w:rsidR="00FB4DAD" w:rsidRDefault="00FB4DAD" w:rsidP="00402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0E7" w:rsidRDefault="005F0D1D" w:rsidP="005F0D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99139" cy="2583280"/>
            <wp:effectExtent l="0" t="0" r="635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680" cy="26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6A7" w:rsidRDefault="00FB4DAD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3 Рентген контроль зуба 1.1, 1.2 после пломбирования канала.</w:t>
      </w:r>
    </w:p>
    <w:p w:rsidR="00FB4DAD" w:rsidRDefault="00FB4DAD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посещение:</w:t>
      </w:r>
    </w:p>
    <w:p w:rsidR="00FB4DAD" w:rsidRDefault="00FB4DAD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восстановление коронки</w:t>
      </w:r>
      <w:r w:rsidR="001B03C7">
        <w:rPr>
          <w:rFonts w:ascii="Times New Roman" w:hAnsi="Times New Roman" w:cs="Times New Roman"/>
          <w:sz w:val="28"/>
          <w:szCs w:val="28"/>
        </w:rPr>
        <w:t xml:space="preserve"> 1.1,1.2 зубов композитом светового отверждения </w:t>
      </w:r>
      <w:r w:rsidR="001B03C7">
        <w:rPr>
          <w:rFonts w:ascii="Times New Roman" w:hAnsi="Times New Roman" w:cs="Times New Roman"/>
          <w:sz w:val="28"/>
          <w:szCs w:val="28"/>
          <w:lang w:val="en-US"/>
        </w:rPr>
        <w:t>Palfique</w:t>
      </w:r>
      <w:r w:rsidR="001B03C7" w:rsidRPr="001B03C7">
        <w:rPr>
          <w:rFonts w:ascii="Times New Roman" w:hAnsi="Times New Roman" w:cs="Times New Roman"/>
          <w:sz w:val="28"/>
          <w:szCs w:val="28"/>
        </w:rPr>
        <w:t xml:space="preserve"> </w:t>
      </w:r>
      <w:r w:rsidR="001B03C7">
        <w:rPr>
          <w:rFonts w:ascii="Times New Roman" w:hAnsi="Times New Roman" w:cs="Times New Roman"/>
          <w:sz w:val="28"/>
          <w:szCs w:val="28"/>
          <w:lang w:val="en-US"/>
        </w:rPr>
        <w:t>Estelite</w:t>
      </w:r>
      <w:r w:rsidR="001B03C7" w:rsidRPr="001B03C7">
        <w:rPr>
          <w:rFonts w:ascii="Times New Roman" w:hAnsi="Times New Roman" w:cs="Times New Roman"/>
          <w:sz w:val="28"/>
          <w:szCs w:val="28"/>
        </w:rPr>
        <w:t xml:space="preserve"> </w:t>
      </w:r>
      <w:r w:rsidR="001B03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B03C7" w:rsidRPr="001B03C7">
        <w:rPr>
          <w:rFonts w:ascii="Times New Roman" w:hAnsi="Times New Roman" w:cs="Times New Roman"/>
          <w:sz w:val="28"/>
          <w:szCs w:val="28"/>
        </w:rPr>
        <w:t xml:space="preserve"> </w:t>
      </w:r>
      <w:r w:rsidR="001B03C7">
        <w:rPr>
          <w:rFonts w:ascii="Times New Roman" w:hAnsi="Times New Roman" w:cs="Times New Roman"/>
          <w:sz w:val="28"/>
          <w:szCs w:val="28"/>
        </w:rPr>
        <w:t>использованием стекловолоконного штифта.</w:t>
      </w:r>
    </w:p>
    <w:p w:rsidR="00CE72F7" w:rsidRDefault="00146CD0" w:rsidP="00CE7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547" cy="2158314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712" cy="216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C7" w:rsidRPr="001B03C7" w:rsidRDefault="001B03C7" w:rsidP="00CE72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Рис.4</w:t>
      </w:r>
    </w:p>
    <w:p w:rsidR="00B101AB" w:rsidRPr="0052009F" w:rsidRDefault="002469A5" w:rsidP="00520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09F">
        <w:rPr>
          <w:rFonts w:ascii="Times New Roman" w:hAnsi="Times New Roman" w:cs="Times New Roman"/>
          <w:b/>
          <w:sz w:val="28"/>
          <w:szCs w:val="28"/>
        </w:rPr>
        <w:t>Клинический случай 2.</w:t>
      </w:r>
    </w:p>
    <w:p w:rsidR="002469A5" w:rsidRDefault="00F17925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пациента</w:t>
      </w:r>
      <w:r w:rsidR="002469A5">
        <w:rPr>
          <w:rFonts w:ascii="Times New Roman" w:hAnsi="Times New Roman" w:cs="Times New Roman"/>
          <w:sz w:val="28"/>
          <w:szCs w:val="28"/>
        </w:rPr>
        <w:t>: Гилязова Самира Рамилевна</w:t>
      </w:r>
    </w:p>
    <w:p w:rsidR="00B101AB" w:rsidRDefault="002469A5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рождения: 06.02.2006 .</w:t>
      </w:r>
    </w:p>
    <w:p w:rsidR="002469A5" w:rsidRDefault="002469A5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октября 2020 года  в детское отделение стоматологической поликлиники обратилась пациентка Г. В возрасте </w:t>
      </w:r>
      <w:r w:rsidR="00917E9C">
        <w:rPr>
          <w:rFonts w:ascii="Times New Roman" w:hAnsi="Times New Roman" w:cs="Times New Roman"/>
          <w:sz w:val="28"/>
          <w:szCs w:val="28"/>
        </w:rPr>
        <w:t>14 лет, с жалобами на постоянную ноющую боль в зубе, отечность нижней челюсти слева, повышение температуры, недомогание, головную боль.</w:t>
      </w:r>
    </w:p>
    <w:p w:rsidR="00917E9C" w:rsidRDefault="00917E9C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Анамнез жизни. Соматически здоров.</w:t>
      </w:r>
    </w:p>
    <w:p w:rsidR="00917E9C" w:rsidRDefault="00917E9C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Аллергологический анамнез не </w:t>
      </w:r>
      <w:r w:rsidR="00F17925">
        <w:rPr>
          <w:rFonts w:ascii="Times New Roman" w:hAnsi="Times New Roman" w:cs="Times New Roman"/>
          <w:sz w:val="28"/>
          <w:szCs w:val="28"/>
        </w:rPr>
        <w:t>отягощён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E9C" w:rsidRDefault="00917E9C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Анамнез заболевания: </w:t>
      </w:r>
      <w:r w:rsidR="00E4430E">
        <w:rPr>
          <w:rFonts w:ascii="Times New Roman" w:hAnsi="Times New Roman" w:cs="Times New Roman"/>
          <w:sz w:val="28"/>
          <w:szCs w:val="28"/>
        </w:rPr>
        <w:t xml:space="preserve">в 2016 году зуб лечен по поводу осложненного кариеса методом </w:t>
      </w:r>
      <w:r w:rsidR="00E4430E" w:rsidRPr="00F17925">
        <w:rPr>
          <w:rFonts w:ascii="Times New Roman" w:hAnsi="Times New Roman" w:cs="Times New Roman"/>
          <w:sz w:val="28"/>
          <w:szCs w:val="28"/>
        </w:rPr>
        <w:t>девитальной</w:t>
      </w:r>
      <w:r w:rsidR="00E4430E">
        <w:rPr>
          <w:rFonts w:ascii="Times New Roman" w:hAnsi="Times New Roman" w:cs="Times New Roman"/>
          <w:sz w:val="28"/>
          <w:szCs w:val="28"/>
        </w:rPr>
        <w:t xml:space="preserve"> экстирпации.</w:t>
      </w:r>
    </w:p>
    <w:p w:rsidR="00E4430E" w:rsidRDefault="00E4430E" w:rsidP="005200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обследования.</w:t>
      </w:r>
    </w:p>
    <w:p w:rsidR="00E4430E" w:rsidRDefault="00E4430E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1.Осмотр.</w:t>
      </w:r>
    </w:p>
    <w:p w:rsidR="00E4430E" w:rsidRDefault="005E0F94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2.Ортопантомография</w:t>
      </w:r>
      <w:r w:rsidR="00FA0B33">
        <w:rPr>
          <w:rFonts w:ascii="Times New Roman" w:hAnsi="Times New Roman" w:cs="Times New Roman"/>
          <w:sz w:val="28"/>
          <w:szCs w:val="28"/>
        </w:rPr>
        <w:t xml:space="preserve"> 3.6 зуба</w:t>
      </w:r>
    </w:p>
    <w:p w:rsidR="00E4430E" w:rsidRDefault="00E4430E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осмотр. Общее состояние удовлетвори</w:t>
      </w:r>
      <w:r w:rsidR="0052009F">
        <w:rPr>
          <w:rFonts w:ascii="Times New Roman" w:hAnsi="Times New Roman" w:cs="Times New Roman"/>
          <w:sz w:val="28"/>
          <w:szCs w:val="28"/>
        </w:rPr>
        <w:t>тельное, температура тела 36,8</w:t>
      </w:r>
      <w:r w:rsidR="0052009F">
        <w:rPr>
          <w:rFonts w:ascii="Arial" w:hAnsi="Arial" w:cs="Arial"/>
          <w:color w:val="333333"/>
          <w:sz w:val="27"/>
          <w:szCs w:val="27"/>
          <w:shd w:val="clear" w:color="auto" w:fill="FFFFFF"/>
        </w:rPr>
        <w:t>°C</w:t>
      </w:r>
      <w:r>
        <w:rPr>
          <w:rFonts w:ascii="Times New Roman" w:hAnsi="Times New Roman" w:cs="Times New Roman"/>
          <w:sz w:val="28"/>
          <w:szCs w:val="28"/>
        </w:rPr>
        <w:t xml:space="preserve"> на момент обращения. Кожные покровы чистые, физиологической окраски, лицо асимметрично за счет коллатерального отека нижней челюсти слева, подниж</w:t>
      </w:r>
      <w:r w:rsidR="00065348">
        <w:rPr>
          <w:rFonts w:ascii="Times New Roman" w:hAnsi="Times New Roman" w:cs="Times New Roman"/>
          <w:sz w:val="28"/>
          <w:szCs w:val="28"/>
        </w:rPr>
        <w:t xml:space="preserve">нечелюстные </w:t>
      </w:r>
      <w:r w:rsidR="00F17925">
        <w:rPr>
          <w:rFonts w:ascii="Times New Roman" w:hAnsi="Times New Roman" w:cs="Times New Roman"/>
          <w:sz w:val="28"/>
          <w:szCs w:val="28"/>
        </w:rPr>
        <w:t>лимфатические</w:t>
      </w:r>
      <w:r w:rsidR="00065348">
        <w:rPr>
          <w:rFonts w:ascii="Times New Roman" w:hAnsi="Times New Roman" w:cs="Times New Roman"/>
          <w:sz w:val="28"/>
          <w:szCs w:val="28"/>
        </w:rPr>
        <w:t xml:space="preserve"> узлы слев</w:t>
      </w:r>
      <w:r w:rsidR="00890B2B">
        <w:rPr>
          <w:rFonts w:ascii="Times New Roman" w:hAnsi="Times New Roman" w:cs="Times New Roman"/>
          <w:sz w:val="28"/>
          <w:szCs w:val="28"/>
        </w:rPr>
        <w:t xml:space="preserve">а увеличены, при пальпации </w:t>
      </w:r>
      <w:r w:rsidR="00065348">
        <w:rPr>
          <w:rFonts w:ascii="Times New Roman" w:hAnsi="Times New Roman" w:cs="Times New Roman"/>
          <w:sz w:val="28"/>
          <w:szCs w:val="28"/>
        </w:rPr>
        <w:t xml:space="preserve"> болезненны, открывание рта ограничено.</w:t>
      </w:r>
    </w:p>
    <w:p w:rsidR="00065348" w:rsidRDefault="00065348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полости рта: полость рта санирована, слизистая оболочка бледно-розового цвета, умеренно влажная, в области нижней челю</w:t>
      </w:r>
      <w:r w:rsidR="00846030">
        <w:rPr>
          <w:rFonts w:ascii="Times New Roman" w:hAnsi="Times New Roman" w:cs="Times New Roman"/>
          <w:sz w:val="28"/>
          <w:szCs w:val="28"/>
        </w:rPr>
        <w:t xml:space="preserve">сти слева гиперемирована,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7693">
        <w:rPr>
          <w:rFonts w:ascii="Times New Roman" w:hAnsi="Times New Roman" w:cs="Times New Roman"/>
          <w:sz w:val="28"/>
          <w:szCs w:val="28"/>
        </w:rPr>
        <w:t>36 зуб подвижен</w:t>
      </w:r>
      <w:r w:rsidR="00CF03E1">
        <w:rPr>
          <w:rFonts w:ascii="Times New Roman" w:hAnsi="Times New Roman" w:cs="Times New Roman"/>
          <w:sz w:val="28"/>
          <w:szCs w:val="28"/>
        </w:rPr>
        <w:t>, переходная складка сглажена, болезненна при пальпации.</w:t>
      </w:r>
    </w:p>
    <w:p w:rsidR="00FA0B33" w:rsidRDefault="00FA0B33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реакция на температурный раздражитель безболезненна;</w:t>
      </w:r>
    </w:p>
    <w:p w:rsidR="00FA0B33" w:rsidRDefault="00FA0B33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вертикальная перкуссия резко болезненна;</w:t>
      </w:r>
    </w:p>
    <w:p w:rsidR="00FA0B33" w:rsidRPr="006813D0" w:rsidRDefault="00FA0B33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цвета коронки зуба.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C84A19" w:rsidTr="00D55DF3">
        <w:tc>
          <w:tcPr>
            <w:tcW w:w="9571" w:type="dxa"/>
            <w:gridSpan w:val="16"/>
          </w:tcPr>
          <w:p w:rsidR="00C84A19" w:rsidRPr="006813D0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A19" w:rsidTr="00C84A19">
        <w:tc>
          <w:tcPr>
            <w:tcW w:w="598" w:type="dxa"/>
          </w:tcPr>
          <w:p w:rsidR="00C84A19" w:rsidRPr="006813D0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C84A19" w:rsidRPr="006813D0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</w:tcPr>
          <w:p w:rsidR="00C84A19" w:rsidRP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9" w:type="dxa"/>
          </w:tcPr>
          <w:p w:rsidR="00C84A19" w:rsidRP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9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9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4A19" w:rsidTr="00C84A19"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599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9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99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</w:tr>
      <w:tr w:rsidR="00C84A19" w:rsidTr="00C84A19"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98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599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99" w:type="dxa"/>
          </w:tcPr>
          <w:p w:rsidR="00C84A19" w:rsidRP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99" w:type="dxa"/>
          </w:tcPr>
          <w:p w:rsidR="00C84A19" w:rsidRDefault="00C84A19" w:rsidP="00543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C84A19" w:rsidTr="00C84A19"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P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9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</w:p>
        </w:tc>
        <w:tc>
          <w:tcPr>
            <w:tcW w:w="599" w:type="dxa"/>
          </w:tcPr>
          <w:p w:rsidR="00C84A19" w:rsidRP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99" w:type="dxa"/>
          </w:tcPr>
          <w:p w:rsidR="00C84A19" w:rsidRDefault="00C84A19" w:rsidP="004020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84A19" w:rsidRPr="00C84A19" w:rsidTr="00C641A9">
        <w:tc>
          <w:tcPr>
            <w:tcW w:w="9571" w:type="dxa"/>
            <w:gridSpan w:val="16"/>
          </w:tcPr>
          <w:p w:rsidR="00C84A19" w:rsidRDefault="00C84A19" w:rsidP="00C84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Осмотр полости рта. Состояние зубов.</w:t>
            </w:r>
          </w:p>
          <w:p w:rsidR="00C84A19" w:rsidRPr="00C84A19" w:rsidRDefault="00C84A19" w:rsidP="00C8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  <w:r w:rsidRPr="00C84A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84A19" w:rsidRDefault="00C84A19" w:rsidP="00C8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– О, корень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6E0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кариес – С</w:t>
            </w:r>
            <w:r w:rsidRPr="006E0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Пульпит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периодонтит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  <w:r w:rsidRPr="006E06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пломбированный – П, пародонтоз – А, подвижность – 1,2,3 (степень), коронка – К, искусственный зуб – И, травма – Т.</w:t>
            </w:r>
          </w:p>
          <w:p w:rsidR="00C84A19" w:rsidRPr="00C84A19" w:rsidRDefault="00C84A19" w:rsidP="00C84A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КПУ-</w:t>
            </w:r>
            <w:r w:rsidRPr="00C84A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,ГИ-2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степень активности кариеса</w:t>
            </w:r>
          </w:p>
        </w:tc>
      </w:tr>
    </w:tbl>
    <w:p w:rsidR="00C84A19" w:rsidRDefault="00C84A19" w:rsidP="00402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B33" w:rsidRDefault="005E0F94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ОПТГ-произведена ортопантомография </w:t>
      </w:r>
      <w:r w:rsidR="005D774E">
        <w:rPr>
          <w:rFonts w:ascii="Times New Roman" w:hAnsi="Times New Roman" w:cs="Times New Roman"/>
          <w:sz w:val="28"/>
          <w:szCs w:val="28"/>
        </w:rPr>
        <w:t>(Рис.1</w:t>
      </w:r>
      <w:r w:rsidR="00FA0B33">
        <w:rPr>
          <w:rFonts w:ascii="Times New Roman" w:hAnsi="Times New Roman" w:cs="Times New Roman"/>
          <w:sz w:val="28"/>
          <w:szCs w:val="28"/>
        </w:rPr>
        <w:t>)</w:t>
      </w:r>
      <w:r w:rsidR="00907693">
        <w:rPr>
          <w:rFonts w:ascii="Times New Roman" w:hAnsi="Times New Roman" w:cs="Times New Roman"/>
          <w:sz w:val="28"/>
          <w:szCs w:val="28"/>
        </w:rPr>
        <w:t xml:space="preserve"> </w:t>
      </w:r>
      <w:r w:rsidR="001A30C6">
        <w:rPr>
          <w:rFonts w:ascii="Times New Roman" w:hAnsi="Times New Roman" w:cs="Times New Roman"/>
          <w:sz w:val="28"/>
          <w:szCs w:val="28"/>
        </w:rPr>
        <w:t>Коронка 3.6 зуба разрушена на ¾,</w:t>
      </w:r>
      <w:r w:rsidR="005D774E">
        <w:rPr>
          <w:rFonts w:ascii="Times New Roman" w:hAnsi="Times New Roman" w:cs="Times New Roman"/>
          <w:sz w:val="28"/>
          <w:szCs w:val="28"/>
        </w:rPr>
        <w:t xml:space="preserve"> </w:t>
      </w:r>
      <w:r w:rsidR="001A30C6">
        <w:rPr>
          <w:rFonts w:ascii="Times New Roman" w:hAnsi="Times New Roman" w:cs="Times New Roman"/>
          <w:sz w:val="28"/>
          <w:szCs w:val="28"/>
        </w:rPr>
        <w:t xml:space="preserve">дистальный канал </w:t>
      </w:r>
      <w:r w:rsidR="005D774E">
        <w:rPr>
          <w:rFonts w:ascii="Times New Roman" w:hAnsi="Times New Roman" w:cs="Times New Roman"/>
          <w:sz w:val="28"/>
          <w:szCs w:val="28"/>
        </w:rPr>
        <w:t>обтурирован</w:t>
      </w:r>
      <w:r w:rsidR="001A30C6">
        <w:rPr>
          <w:rFonts w:ascii="Times New Roman" w:hAnsi="Times New Roman" w:cs="Times New Roman"/>
          <w:sz w:val="28"/>
          <w:szCs w:val="28"/>
        </w:rPr>
        <w:t xml:space="preserve"> на ¾ </w:t>
      </w:r>
      <w:r w:rsidR="005D774E">
        <w:rPr>
          <w:rFonts w:ascii="Times New Roman" w:hAnsi="Times New Roman" w:cs="Times New Roman"/>
          <w:sz w:val="28"/>
          <w:szCs w:val="28"/>
        </w:rPr>
        <w:t>длины,</w:t>
      </w:r>
      <w:r w:rsidR="001A30C6">
        <w:rPr>
          <w:rFonts w:ascii="Times New Roman" w:hAnsi="Times New Roman" w:cs="Times New Roman"/>
          <w:sz w:val="28"/>
          <w:szCs w:val="28"/>
        </w:rPr>
        <w:t xml:space="preserve"> медиально-щечный и медиально-язычный </w:t>
      </w:r>
      <w:r w:rsidR="005D774E">
        <w:rPr>
          <w:rFonts w:ascii="Times New Roman" w:hAnsi="Times New Roman" w:cs="Times New Roman"/>
          <w:sz w:val="28"/>
          <w:szCs w:val="28"/>
        </w:rPr>
        <w:t>обтурированы</w:t>
      </w:r>
      <w:r w:rsidR="001A30C6">
        <w:rPr>
          <w:rFonts w:ascii="Times New Roman" w:hAnsi="Times New Roman" w:cs="Times New Roman"/>
          <w:sz w:val="28"/>
          <w:szCs w:val="28"/>
        </w:rPr>
        <w:t xml:space="preserve"> на</w:t>
      </w:r>
      <w:r w:rsidR="005D774E">
        <w:rPr>
          <w:rFonts w:ascii="Times New Roman" w:hAnsi="Times New Roman" w:cs="Times New Roman"/>
          <w:sz w:val="28"/>
          <w:szCs w:val="28"/>
        </w:rPr>
        <w:t xml:space="preserve"> </w:t>
      </w:r>
      <w:r w:rsidR="001A30C6">
        <w:rPr>
          <w:rFonts w:ascii="Times New Roman" w:hAnsi="Times New Roman" w:cs="Times New Roman"/>
          <w:sz w:val="28"/>
          <w:szCs w:val="28"/>
        </w:rPr>
        <w:t>1/2. Имеется очаг разрежения округлой формы в области бифуркации</w:t>
      </w:r>
      <w:r w:rsidR="006C60A9">
        <w:rPr>
          <w:rFonts w:ascii="Times New Roman" w:hAnsi="Times New Roman" w:cs="Times New Roman"/>
          <w:sz w:val="28"/>
          <w:szCs w:val="28"/>
        </w:rPr>
        <w:t xml:space="preserve"> и верхушек корней диаметром 0,8</w:t>
      </w:r>
      <w:r w:rsidR="001A30C6">
        <w:rPr>
          <w:rFonts w:ascii="Times New Roman" w:hAnsi="Times New Roman" w:cs="Times New Roman"/>
          <w:sz w:val="28"/>
          <w:szCs w:val="28"/>
        </w:rPr>
        <w:t xml:space="preserve"> см, с нечеткими границами.</w:t>
      </w:r>
    </w:p>
    <w:p w:rsidR="00CE72F7" w:rsidRPr="00EA27BC" w:rsidRDefault="00CE72F7" w:rsidP="00C92ED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533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9103" cy="259470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22" cy="259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ED0" w:rsidRDefault="00CE72F7" w:rsidP="00C92E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</w:t>
      </w:r>
    </w:p>
    <w:p w:rsidR="00066D81" w:rsidRDefault="00066D81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b/>
          <w:sz w:val="28"/>
          <w:szCs w:val="28"/>
        </w:rPr>
        <w:t>ДИАГНОЗ</w:t>
      </w:r>
      <w:r>
        <w:rPr>
          <w:rFonts w:ascii="Times New Roman" w:hAnsi="Times New Roman" w:cs="Times New Roman"/>
          <w:sz w:val="28"/>
          <w:szCs w:val="28"/>
        </w:rPr>
        <w:t>: К045 3.6 хронический гранулематозный периодонтит в стадии обострения.</w:t>
      </w:r>
    </w:p>
    <w:p w:rsidR="00066D81" w:rsidRDefault="00066D81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b/>
          <w:sz w:val="28"/>
          <w:szCs w:val="28"/>
        </w:rPr>
        <w:t>ПЛАН ЛЕЧЕНИЯ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D81" w:rsidRDefault="00066D81" w:rsidP="0040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301B">
        <w:rPr>
          <w:rFonts w:ascii="Times New Roman" w:hAnsi="Times New Roman" w:cs="Times New Roman"/>
          <w:sz w:val="28"/>
          <w:szCs w:val="28"/>
        </w:rPr>
        <w:t xml:space="preserve"> Механическая обработка корневых каналов.</w:t>
      </w:r>
    </w:p>
    <w:p w:rsidR="00C0301B" w:rsidRDefault="00C0301B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Разрез и дренаж.</w:t>
      </w:r>
    </w:p>
    <w:p w:rsidR="00C0301B" w:rsidRDefault="00C0301B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3.Антимикробная терапия.</w:t>
      </w:r>
    </w:p>
    <w:p w:rsidR="00C0301B" w:rsidRDefault="00C0301B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4.Физиотерапевтическая терапия.</w:t>
      </w:r>
    </w:p>
    <w:p w:rsidR="00C0301B" w:rsidRDefault="00C0301B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5.Отсроченное пломбирование каналов кальций содержащей пастой.</w:t>
      </w:r>
    </w:p>
    <w:p w:rsidR="00C0301B" w:rsidRDefault="00C0301B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6.Пломбирование каналов и восстановление коронки зуба.</w:t>
      </w:r>
    </w:p>
    <w:p w:rsidR="00C0301B" w:rsidRDefault="00C0301B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 w:rsidRPr="0052009F">
        <w:rPr>
          <w:rFonts w:ascii="Times New Roman" w:hAnsi="Times New Roman" w:cs="Times New Roman"/>
          <w:b/>
          <w:sz w:val="28"/>
          <w:szCs w:val="28"/>
        </w:rPr>
        <w:t>ЛЕЧЕНИЕ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DEE" w:rsidRDefault="00B86DEE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посещение.</w:t>
      </w:r>
    </w:p>
    <w:p w:rsidR="000D1D9C" w:rsidRDefault="000D1D9C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 3.6 </w:t>
      </w:r>
      <w:r w:rsidR="00B8779F">
        <w:rPr>
          <w:rFonts w:ascii="Times New Roman" w:hAnsi="Times New Roman" w:cs="Times New Roman"/>
          <w:sz w:val="28"/>
          <w:szCs w:val="28"/>
        </w:rPr>
        <w:t>находится в стадии лечения. Было произведено расширение</w:t>
      </w:r>
      <w:r>
        <w:rPr>
          <w:rFonts w:ascii="Times New Roman" w:hAnsi="Times New Roman" w:cs="Times New Roman"/>
          <w:sz w:val="28"/>
          <w:szCs w:val="28"/>
        </w:rPr>
        <w:t xml:space="preserve"> корневых кана</w:t>
      </w:r>
      <w:r w:rsidR="00B8779F">
        <w:rPr>
          <w:rFonts w:ascii="Times New Roman" w:hAnsi="Times New Roman" w:cs="Times New Roman"/>
          <w:sz w:val="28"/>
          <w:szCs w:val="28"/>
        </w:rPr>
        <w:t>лов</w:t>
      </w:r>
      <w:r w:rsidR="00D67F34">
        <w:rPr>
          <w:rFonts w:ascii="Times New Roman" w:hAnsi="Times New Roman" w:cs="Times New Roman"/>
          <w:sz w:val="28"/>
          <w:szCs w:val="28"/>
        </w:rPr>
        <w:t xml:space="preserve"> при помощи</w:t>
      </w:r>
      <w:r w:rsidR="00F81846">
        <w:rPr>
          <w:rFonts w:ascii="Times New Roman" w:hAnsi="Times New Roman" w:cs="Times New Roman"/>
          <w:sz w:val="28"/>
          <w:szCs w:val="28"/>
        </w:rPr>
        <w:t xml:space="preserve"> инструмента</w:t>
      </w:r>
      <w:r w:rsidR="00D67F34">
        <w:rPr>
          <w:rFonts w:ascii="Times New Roman" w:hAnsi="Times New Roman" w:cs="Times New Roman"/>
          <w:sz w:val="28"/>
          <w:szCs w:val="28"/>
        </w:rPr>
        <w:t xml:space="preserve"> </w:t>
      </w:r>
      <w:r w:rsidR="00D67F34">
        <w:rPr>
          <w:rFonts w:ascii="Times New Roman" w:hAnsi="Times New Roman" w:cs="Times New Roman"/>
          <w:sz w:val="28"/>
          <w:szCs w:val="28"/>
          <w:lang w:val="en-US"/>
        </w:rPr>
        <w:t>Protaper</w:t>
      </w:r>
      <w:r w:rsidR="00CF609D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D67F34" w:rsidRPr="00D67F34">
        <w:rPr>
          <w:rFonts w:ascii="Times New Roman" w:hAnsi="Times New Roman" w:cs="Times New Roman"/>
          <w:sz w:val="28"/>
          <w:szCs w:val="28"/>
        </w:rPr>
        <w:t xml:space="preserve"> </w:t>
      </w:r>
      <w:r w:rsidR="00CF609D">
        <w:rPr>
          <w:rFonts w:ascii="Times New Roman" w:hAnsi="Times New Roman" w:cs="Times New Roman"/>
          <w:sz w:val="28"/>
          <w:szCs w:val="28"/>
        </w:rPr>
        <w:t>эндоматора</w:t>
      </w:r>
      <w:r w:rsidR="00D67F34">
        <w:rPr>
          <w:rFonts w:ascii="Times New Roman" w:hAnsi="Times New Roman" w:cs="Times New Roman"/>
          <w:sz w:val="28"/>
          <w:szCs w:val="28"/>
        </w:rPr>
        <w:t xml:space="preserve"> </w:t>
      </w:r>
      <w:r w:rsidR="00D67F3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67F34" w:rsidRPr="00D67F34">
        <w:rPr>
          <w:rFonts w:ascii="Times New Roman" w:hAnsi="Times New Roman" w:cs="Times New Roman"/>
          <w:sz w:val="28"/>
          <w:szCs w:val="28"/>
        </w:rPr>
        <w:t>-</w:t>
      </w:r>
      <w:r w:rsidR="00D67F34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="00D67F34" w:rsidRPr="00D67F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антисептическая обработка 0,</w:t>
      </w:r>
      <w:r w:rsidR="00B8779F" w:rsidRPr="00B877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5% раствором</w:t>
      </w:r>
      <w:r w:rsidR="00CF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хлоргексидина из расчета 5 мл на один</w:t>
      </w:r>
      <w:r w:rsidR="001859AB">
        <w:rPr>
          <w:rFonts w:ascii="Times New Roman" w:hAnsi="Times New Roman" w:cs="Times New Roman"/>
          <w:sz w:val="28"/>
          <w:szCs w:val="28"/>
        </w:rPr>
        <w:t xml:space="preserve"> корневой</w:t>
      </w:r>
      <w:r>
        <w:rPr>
          <w:rFonts w:ascii="Times New Roman" w:hAnsi="Times New Roman" w:cs="Times New Roman"/>
          <w:sz w:val="28"/>
          <w:szCs w:val="28"/>
        </w:rPr>
        <w:t xml:space="preserve"> канал. Зуб оставлен открытым до снятия обострения.</w:t>
      </w:r>
      <w:r w:rsidR="001859AB">
        <w:rPr>
          <w:rFonts w:ascii="Times New Roman" w:hAnsi="Times New Roman" w:cs="Times New Roman"/>
          <w:sz w:val="28"/>
          <w:szCs w:val="28"/>
        </w:rPr>
        <w:t xml:space="preserve"> Произведен </w:t>
      </w:r>
      <w:r w:rsidR="00F17925">
        <w:rPr>
          <w:rFonts w:ascii="Times New Roman" w:hAnsi="Times New Roman" w:cs="Times New Roman"/>
          <w:sz w:val="28"/>
          <w:szCs w:val="28"/>
        </w:rPr>
        <w:t>под надкостничный</w:t>
      </w:r>
      <w:r w:rsidR="001859AB">
        <w:rPr>
          <w:rFonts w:ascii="Times New Roman" w:hAnsi="Times New Roman" w:cs="Times New Roman"/>
          <w:sz w:val="28"/>
          <w:szCs w:val="28"/>
        </w:rPr>
        <w:t xml:space="preserve"> разрез в области 3.6, оставлен дренаж.</w:t>
      </w:r>
    </w:p>
    <w:p w:rsidR="00B86DEE" w:rsidRDefault="00CF03E1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 курс антибиотика</w:t>
      </w:r>
      <w:r w:rsidR="001859AB">
        <w:rPr>
          <w:rFonts w:ascii="Times New Roman" w:hAnsi="Times New Roman" w:cs="Times New Roman"/>
          <w:sz w:val="28"/>
          <w:szCs w:val="28"/>
        </w:rPr>
        <w:t xml:space="preserve"> таблетки Амоксициллин по 0.5 3 раза в день 10 дней</w:t>
      </w:r>
      <w:r w:rsidR="00B86DEE">
        <w:rPr>
          <w:rFonts w:ascii="Times New Roman" w:hAnsi="Times New Roman" w:cs="Times New Roman"/>
          <w:sz w:val="28"/>
          <w:szCs w:val="28"/>
        </w:rPr>
        <w:t xml:space="preserve">. </w:t>
      </w:r>
      <w:r w:rsidR="00F17925">
        <w:rPr>
          <w:rFonts w:ascii="Times New Roman" w:hAnsi="Times New Roman" w:cs="Times New Roman"/>
          <w:sz w:val="28"/>
          <w:szCs w:val="28"/>
        </w:rPr>
        <w:t>Лазерная</w:t>
      </w:r>
      <w:r w:rsidR="00B86DEE">
        <w:rPr>
          <w:rFonts w:ascii="Times New Roman" w:hAnsi="Times New Roman" w:cs="Times New Roman"/>
          <w:sz w:val="28"/>
          <w:szCs w:val="28"/>
        </w:rPr>
        <w:t xml:space="preserve"> терапия. Пациент находится на динамическом наблюдении</w:t>
      </w:r>
      <w:r w:rsidR="00173DD0">
        <w:rPr>
          <w:rFonts w:ascii="Times New Roman" w:hAnsi="Times New Roman" w:cs="Times New Roman"/>
          <w:sz w:val="28"/>
          <w:szCs w:val="28"/>
        </w:rPr>
        <w:t>.</w:t>
      </w:r>
    </w:p>
    <w:p w:rsidR="00173DD0" w:rsidRDefault="00CF03E1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посещение</w:t>
      </w:r>
      <w:r w:rsidR="00D878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8EC">
        <w:rPr>
          <w:rFonts w:ascii="Times New Roman" w:hAnsi="Times New Roman" w:cs="Times New Roman"/>
          <w:sz w:val="28"/>
          <w:szCs w:val="28"/>
        </w:rPr>
        <w:t>Ж</w:t>
      </w:r>
      <w:r w:rsidR="00173DD0">
        <w:rPr>
          <w:rFonts w:ascii="Times New Roman" w:hAnsi="Times New Roman" w:cs="Times New Roman"/>
          <w:sz w:val="28"/>
          <w:szCs w:val="28"/>
        </w:rPr>
        <w:t>алоб нет.</w:t>
      </w:r>
    </w:p>
    <w:p w:rsidR="00173DD0" w:rsidRDefault="00F17925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</w:t>
      </w:r>
      <w:r w:rsidR="00173DD0">
        <w:rPr>
          <w:rFonts w:ascii="Times New Roman" w:hAnsi="Times New Roman" w:cs="Times New Roman"/>
          <w:sz w:val="28"/>
          <w:szCs w:val="28"/>
        </w:rPr>
        <w:t>: кожные покровы чистые</w:t>
      </w:r>
      <w:r>
        <w:rPr>
          <w:rFonts w:ascii="Times New Roman" w:hAnsi="Times New Roman" w:cs="Times New Roman"/>
          <w:sz w:val="28"/>
          <w:szCs w:val="28"/>
        </w:rPr>
        <w:t xml:space="preserve">. Лицо симметричное, </w:t>
      </w:r>
      <w:r w:rsidR="004532D9">
        <w:rPr>
          <w:rFonts w:ascii="Times New Roman" w:hAnsi="Times New Roman" w:cs="Times New Roman"/>
          <w:sz w:val="28"/>
          <w:szCs w:val="28"/>
        </w:rPr>
        <w:t xml:space="preserve">физиологической окраски, региональные </w:t>
      </w:r>
      <w:r>
        <w:rPr>
          <w:rFonts w:ascii="Times New Roman" w:hAnsi="Times New Roman" w:cs="Times New Roman"/>
          <w:sz w:val="28"/>
          <w:szCs w:val="28"/>
        </w:rPr>
        <w:t>лимфатические</w:t>
      </w:r>
      <w:r w:rsidR="004532D9">
        <w:rPr>
          <w:rFonts w:ascii="Times New Roman" w:hAnsi="Times New Roman" w:cs="Times New Roman"/>
          <w:sz w:val="28"/>
          <w:szCs w:val="28"/>
        </w:rPr>
        <w:t xml:space="preserve"> узлы не </w:t>
      </w:r>
      <w:r>
        <w:rPr>
          <w:rFonts w:ascii="Times New Roman" w:hAnsi="Times New Roman" w:cs="Times New Roman"/>
          <w:sz w:val="28"/>
          <w:szCs w:val="28"/>
        </w:rPr>
        <w:t>пальпируются</w:t>
      </w:r>
      <w:r w:rsidR="004532D9">
        <w:rPr>
          <w:rFonts w:ascii="Times New Roman" w:hAnsi="Times New Roman" w:cs="Times New Roman"/>
          <w:sz w:val="28"/>
          <w:szCs w:val="28"/>
        </w:rPr>
        <w:t xml:space="preserve">, степень открывания рта в полном </w:t>
      </w:r>
      <w:r>
        <w:rPr>
          <w:rFonts w:ascii="Times New Roman" w:hAnsi="Times New Roman" w:cs="Times New Roman"/>
          <w:sz w:val="28"/>
          <w:szCs w:val="28"/>
        </w:rPr>
        <w:t>объёме</w:t>
      </w:r>
      <w:r w:rsidR="004532D9">
        <w:rPr>
          <w:rFonts w:ascii="Times New Roman" w:hAnsi="Times New Roman" w:cs="Times New Roman"/>
          <w:sz w:val="28"/>
          <w:szCs w:val="28"/>
        </w:rPr>
        <w:t>.</w:t>
      </w:r>
    </w:p>
    <w:p w:rsidR="004532D9" w:rsidRDefault="004532D9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полости рта. Зуб 3.6 открыт, перкуссия слабо болезненна, термометрия безболезненна. Слизистая оболочка бледно-розового цвета</w:t>
      </w:r>
      <w:r w:rsidR="00657994">
        <w:rPr>
          <w:rFonts w:ascii="Times New Roman" w:hAnsi="Times New Roman" w:cs="Times New Roman"/>
          <w:sz w:val="28"/>
          <w:szCs w:val="28"/>
        </w:rPr>
        <w:t>. Пальпация по пер</w:t>
      </w:r>
      <w:r w:rsidR="00CF03E1">
        <w:rPr>
          <w:rFonts w:ascii="Times New Roman" w:hAnsi="Times New Roman" w:cs="Times New Roman"/>
          <w:sz w:val="28"/>
          <w:szCs w:val="28"/>
        </w:rPr>
        <w:t>е</w:t>
      </w:r>
      <w:r w:rsidR="00657994">
        <w:rPr>
          <w:rFonts w:ascii="Times New Roman" w:hAnsi="Times New Roman" w:cs="Times New Roman"/>
          <w:sz w:val="28"/>
          <w:szCs w:val="28"/>
        </w:rPr>
        <w:t>ходной складке в области 3.6 безболезненна.</w:t>
      </w:r>
    </w:p>
    <w:p w:rsidR="00657994" w:rsidRDefault="00657994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3.6 в стадии лечения. Была произведена антисептическая обработка корневых канало 0.</w:t>
      </w:r>
      <w:r w:rsidR="00D67F34" w:rsidRPr="00D67F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5% раствором хлоргексидина из расчета 5мл на один канал,</w:t>
      </w:r>
      <w:r w:rsidR="00FA5D46">
        <w:rPr>
          <w:rFonts w:ascii="Times New Roman" w:hAnsi="Times New Roman" w:cs="Times New Roman"/>
          <w:sz w:val="28"/>
          <w:szCs w:val="28"/>
        </w:rPr>
        <w:t xml:space="preserve"> произведено временное пломби</w:t>
      </w:r>
      <w:r w:rsidR="00C92ED0">
        <w:rPr>
          <w:rFonts w:ascii="Times New Roman" w:hAnsi="Times New Roman" w:cs="Times New Roman"/>
          <w:sz w:val="28"/>
          <w:szCs w:val="28"/>
        </w:rPr>
        <w:t xml:space="preserve">рование каналов пастой </w:t>
      </w:r>
      <w:r w:rsidR="005D774E" w:rsidRPr="005D774E">
        <w:rPr>
          <w:rFonts w:ascii="Times New Roman" w:hAnsi="Times New Roman" w:cs="Times New Roman"/>
          <w:sz w:val="28"/>
          <w:szCs w:val="28"/>
        </w:rPr>
        <w:t>“</w:t>
      </w:r>
      <w:r w:rsidR="00C92ED0">
        <w:rPr>
          <w:rFonts w:ascii="Times New Roman" w:hAnsi="Times New Roman" w:cs="Times New Roman"/>
          <w:sz w:val="28"/>
          <w:szCs w:val="28"/>
        </w:rPr>
        <w:t>Кальсепт</w:t>
      </w:r>
      <w:r w:rsidR="005D774E" w:rsidRPr="005D774E">
        <w:rPr>
          <w:rFonts w:ascii="Times New Roman" w:hAnsi="Times New Roman" w:cs="Times New Roman"/>
          <w:sz w:val="28"/>
          <w:szCs w:val="28"/>
        </w:rPr>
        <w:t>”</w:t>
      </w:r>
      <w:r w:rsidR="00C92ED0">
        <w:rPr>
          <w:rFonts w:ascii="Times New Roman" w:hAnsi="Times New Roman" w:cs="Times New Roman"/>
          <w:sz w:val="28"/>
          <w:szCs w:val="28"/>
        </w:rPr>
        <w:t xml:space="preserve">, </w:t>
      </w:r>
      <w:r w:rsidR="00FA5D46">
        <w:rPr>
          <w:rFonts w:ascii="Times New Roman" w:hAnsi="Times New Roman" w:cs="Times New Roman"/>
          <w:sz w:val="28"/>
          <w:szCs w:val="28"/>
        </w:rPr>
        <w:t>полость закрыта стеклоиномерным цементом Стомафил.</w:t>
      </w:r>
    </w:p>
    <w:p w:rsidR="00FA5D46" w:rsidRDefault="00FA5D46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Пациент взят на диспансерное наблюдение. </w:t>
      </w:r>
    </w:p>
    <w:p w:rsidR="00FA5D46" w:rsidRDefault="00FA5D46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Явка через 1 месяц 25.11.2020г.</w:t>
      </w:r>
    </w:p>
    <w:p w:rsidR="00FA5D46" w:rsidRDefault="00296C32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нет.</w:t>
      </w:r>
    </w:p>
    <w:p w:rsidR="00296C32" w:rsidRDefault="00C92ED0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</w:t>
      </w:r>
      <w:r w:rsidR="00296C32">
        <w:rPr>
          <w:rFonts w:ascii="Times New Roman" w:hAnsi="Times New Roman" w:cs="Times New Roman"/>
          <w:sz w:val="28"/>
          <w:szCs w:val="28"/>
        </w:rPr>
        <w:t>: кожные покровы чистые. Лицо симметричное, физиологической окраски,</w:t>
      </w:r>
      <w:r w:rsidR="00CF03E1">
        <w:rPr>
          <w:rFonts w:ascii="Times New Roman" w:hAnsi="Times New Roman" w:cs="Times New Roman"/>
          <w:sz w:val="28"/>
          <w:szCs w:val="28"/>
        </w:rPr>
        <w:t xml:space="preserve"> </w:t>
      </w:r>
      <w:r w:rsidR="00296C32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>
        <w:rPr>
          <w:rFonts w:ascii="Times New Roman" w:hAnsi="Times New Roman" w:cs="Times New Roman"/>
          <w:sz w:val="28"/>
          <w:szCs w:val="28"/>
        </w:rPr>
        <w:t>лимфатические</w:t>
      </w:r>
      <w:r w:rsidR="00296C32">
        <w:rPr>
          <w:rFonts w:ascii="Times New Roman" w:hAnsi="Times New Roman" w:cs="Times New Roman"/>
          <w:sz w:val="28"/>
          <w:szCs w:val="28"/>
        </w:rPr>
        <w:t xml:space="preserve"> узлы не пальпируются, степень открывания рта в полном </w:t>
      </w:r>
      <w:r>
        <w:rPr>
          <w:rFonts w:ascii="Times New Roman" w:hAnsi="Times New Roman" w:cs="Times New Roman"/>
          <w:sz w:val="28"/>
          <w:szCs w:val="28"/>
        </w:rPr>
        <w:t>объёме</w:t>
      </w:r>
      <w:r w:rsidR="00296C32">
        <w:rPr>
          <w:rFonts w:ascii="Times New Roman" w:hAnsi="Times New Roman" w:cs="Times New Roman"/>
          <w:sz w:val="28"/>
          <w:szCs w:val="28"/>
        </w:rPr>
        <w:t>.</w:t>
      </w:r>
    </w:p>
    <w:p w:rsidR="00296C32" w:rsidRDefault="00296C32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полости рта. Зуб 3.6 под пломбой, перкуссия безболезненна</w:t>
      </w:r>
      <w:r w:rsidR="001424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термометрия</w:t>
      </w:r>
      <w:r w:rsidR="00142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безболезненна. </w:t>
      </w:r>
      <w:r w:rsidR="0014244A">
        <w:rPr>
          <w:rFonts w:ascii="Times New Roman" w:hAnsi="Times New Roman" w:cs="Times New Roman"/>
          <w:sz w:val="28"/>
          <w:szCs w:val="28"/>
        </w:rPr>
        <w:t>Слизистая оболочка розовая, гладкая, блестящая. Пальпация по переходной складке безболезнен</w:t>
      </w:r>
      <w:r w:rsidR="00161674">
        <w:rPr>
          <w:rFonts w:ascii="Times New Roman" w:hAnsi="Times New Roman" w:cs="Times New Roman"/>
          <w:sz w:val="28"/>
          <w:szCs w:val="28"/>
        </w:rPr>
        <w:t>н</w:t>
      </w:r>
      <w:r w:rsidR="0014244A">
        <w:rPr>
          <w:rFonts w:ascii="Times New Roman" w:hAnsi="Times New Roman" w:cs="Times New Roman"/>
          <w:sz w:val="28"/>
          <w:szCs w:val="28"/>
        </w:rPr>
        <w:t>а.</w:t>
      </w:r>
    </w:p>
    <w:p w:rsidR="0014244A" w:rsidRDefault="005E0F94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ортопантомография</w:t>
      </w:r>
      <w:r w:rsidR="005D774E">
        <w:rPr>
          <w:rFonts w:ascii="Times New Roman" w:hAnsi="Times New Roman" w:cs="Times New Roman"/>
          <w:sz w:val="28"/>
          <w:szCs w:val="28"/>
        </w:rPr>
        <w:t>. На снимке зуб 3.6 (</w:t>
      </w:r>
      <w:r w:rsidR="0014244A">
        <w:rPr>
          <w:rFonts w:ascii="Times New Roman" w:hAnsi="Times New Roman" w:cs="Times New Roman"/>
          <w:sz w:val="28"/>
          <w:szCs w:val="28"/>
        </w:rPr>
        <w:t>Рис.2)</w:t>
      </w:r>
      <w:r w:rsidR="007A4C5E">
        <w:rPr>
          <w:rFonts w:ascii="Times New Roman" w:hAnsi="Times New Roman" w:cs="Times New Roman"/>
          <w:sz w:val="28"/>
          <w:szCs w:val="28"/>
        </w:rPr>
        <w:t xml:space="preserve"> наблюд</w:t>
      </w:r>
      <w:r w:rsidR="006C60A9">
        <w:rPr>
          <w:rFonts w:ascii="Times New Roman" w:hAnsi="Times New Roman" w:cs="Times New Roman"/>
          <w:sz w:val="28"/>
          <w:szCs w:val="28"/>
        </w:rPr>
        <w:t>ается</w:t>
      </w:r>
      <w:r w:rsidR="00AF6301">
        <w:rPr>
          <w:rFonts w:ascii="Times New Roman" w:hAnsi="Times New Roman" w:cs="Times New Roman"/>
          <w:sz w:val="28"/>
          <w:szCs w:val="28"/>
        </w:rPr>
        <w:t xml:space="preserve"> уменьшение размеров очага деструкции</w:t>
      </w:r>
      <w:r w:rsidR="00EA69E6">
        <w:rPr>
          <w:rFonts w:ascii="Times New Roman" w:hAnsi="Times New Roman" w:cs="Times New Roman"/>
          <w:sz w:val="28"/>
          <w:szCs w:val="28"/>
        </w:rPr>
        <w:t xml:space="preserve"> костной ткани</w:t>
      </w:r>
      <w:r w:rsidR="006C60A9">
        <w:rPr>
          <w:rFonts w:ascii="Times New Roman" w:hAnsi="Times New Roman" w:cs="Times New Roman"/>
          <w:sz w:val="28"/>
          <w:szCs w:val="28"/>
        </w:rPr>
        <w:t xml:space="preserve"> на 0,2мм с вырисовыванием четких гран</w:t>
      </w:r>
      <w:r w:rsidR="006E06AE">
        <w:rPr>
          <w:rFonts w:ascii="Times New Roman" w:hAnsi="Times New Roman" w:cs="Times New Roman"/>
          <w:sz w:val="28"/>
          <w:szCs w:val="28"/>
        </w:rPr>
        <w:t>и</w:t>
      </w:r>
      <w:r w:rsidR="006C60A9">
        <w:rPr>
          <w:rFonts w:ascii="Times New Roman" w:hAnsi="Times New Roman" w:cs="Times New Roman"/>
          <w:sz w:val="28"/>
          <w:szCs w:val="28"/>
        </w:rPr>
        <w:t>ц.</w:t>
      </w:r>
    </w:p>
    <w:p w:rsidR="00D878EC" w:rsidRDefault="00C92ED0" w:rsidP="00D87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10E50" wp14:editId="76AEBB5F">
            <wp:extent cx="3630371" cy="2026508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185" cy="202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2F7" w:rsidRDefault="00CE72F7" w:rsidP="00D87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</w:p>
    <w:p w:rsidR="00D878EC" w:rsidRDefault="00D878EC" w:rsidP="00C03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C5E" w:rsidRDefault="007A4C5E" w:rsidP="005E0F94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Явка через 2 месяца 15.012021г.</w:t>
      </w:r>
      <w:r w:rsidR="005E0F94">
        <w:rPr>
          <w:rFonts w:ascii="Times New Roman" w:hAnsi="Times New Roman" w:cs="Times New Roman"/>
          <w:sz w:val="28"/>
          <w:szCs w:val="28"/>
        </w:rPr>
        <w:tab/>
      </w:r>
    </w:p>
    <w:p w:rsidR="007A4C5E" w:rsidRDefault="007A4C5E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нет.</w:t>
      </w:r>
    </w:p>
    <w:p w:rsidR="007A4C5E" w:rsidRDefault="00C92ED0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</w:t>
      </w:r>
      <w:r w:rsidR="007A4C5E">
        <w:rPr>
          <w:rFonts w:ascii="Times New Roman" w:hAnsi="Times New Roman" w:cs="Times New Roman"/>
          <w:sz w:val="28"/>
          <w:szCs w:val="28"/>
        </w:rPr>
        <w:t xml:space="preserve">: кожные покровы чистые. Лицо симметричное, физиологической окраски, региональные </w:t>
      </w:r>
      <w:r>
        <w:rPr>
          <w:rFonts w:ascii="Times New Roman" w:hAnsi="Times New Roman" w:cs="Times New Roman"/>
          <w:sz w:val="28"/>
          <w:szCs w:val="28"/>
        </w:rPr>
        <w:t>лимфатические</w:t>
      </w:r>
      <w:r w:rsidR="007A4C5E">
        <w:rPr>
          <w:rFonts w:ascii="Times New Roman" w:hAnsi="Times New Roman" w:cs="Times New Roman"/>
          <w:sz w:val="28"/>
          <w:szCs w:val="28"/>
        </w:rPr>
        <w:t xml:space="preserve"> узлы не </w:t>
      </w:r>
      <w:r>
        <w:rPr>
          <w:rFonts w:ascii="Times New Roman" w:hAnsi="Times New Roman" w:cs="Times New Roman"/>
          <w:sz w:val="28"/>
          <w:szCs w:val="28"/>
        </w:rPr>
        <w:t>пальпируются</w:t>
      </w:r>
      <w:r w:rsidR="007A4C5E">
        <w:rPr>
          <w:rFonts w:ascii="Times New Roman" w:hAnsi="Times New Roman" w:cs="Times New Roman"/>
          <w:sz w:val="28"/>
          <w:szCs w:val="28"/>
        </w:rPr>
        <w:t xml:space="preserve">, степень открывания рта в полном </w:t>
      </w:r>
      <w:r>
        <w:rPr>
          <w:rFonts w:ascii="Times New Roman" w:hAnsi="Times New Roman" w:cs="Times New Roman"/>
          <w:sz w:val="28"/>
          <w:szCs w:val="28"/>
        </w:rPr>
        <w:t>объёме</w:t>
      </w:r>
      <w:r w:rsidR="00161674">
        <w:rPr>
          <w:rFonts w:ascii="Times New Roman" w:hAnsi="Times New Roman" w:cs="Times New Roman"/>
          <w:sz w:val="28"/>
          <w:szCs w:val="28"/>
        </w:rPr>
        <w:t>,</w:t>
      </w:r>
    </w:p>
    <w:p w:rsidR="00161674" w:rsidRPr="00D878EC" w:rsidRDefault="00161674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полости рта. Зуб 3.6 под пломбой, перкуссия безболезненна, термометрия безболезненна. Слизистая оболочка розовая, гладкая, блестящая. Пальпация по переходной складке безболезненна.</w:t>
      </w:r>
    </w:p>
    <w:p w:rsidR="00E76861" w:rsidRPr="00F81846" w:rsidRDefault="00E76861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Лечение: зуб 36 удалена временная пломба, препарирование корневых каналов ручными инструментами </w:t>
      </w:r>
      <w:r>
        <w:rPr>
          <w:rFonts w:ascii="Times New Roman" w:hAnsi="Times New Roman" w:cs="Times New Roman"/>
          <w:sz w:val="28"/>
          <w:szCs w:val="28"/>
          <w:lang w:val="en-US"/>
        </w:rPr>
        <w:t>Protaper</w:t>
      </w:r>
      <w:r>
        <w:rPr>
          <w:rFonts w:ascii="Times New Roman" w:hAnsi="Times New Roman" w:cs="Times New Roman"/>
          <w:sz w:val="28"/>
          <w:szCs w:val="28"/>
        </w:rPr>
        <w:t>, рабочая длина определена апекс-локатором, антисептическая обработка корневых канало</w:t>
      </w:r>
      <w:r w:rsidR="005E0D23">
        <w:rPr>
          <w:rFonts w:ascii="Times New Roman" w:hAnsi="Times New Roman" w:cs="Times New Roman"/>
          <w:sz w:val="28"/>
          <w:szCs w:val="28"/>
        </w:rPr>
        <w:t xml:space="preserve">в 0,05% раствором хлоргексидина, каналы обтурированы эндометазоном + гуттаперча  методом латеральной конденсации, восстановление коронки композитом светового отверждения </w:t>
      </w:r>
      <w:r w:rsidR="00F81846">
        <w:rPr>
          <w:rFonts w:ascii="Times New Roman" w:hAnsi="Times New Roman" w:cs="Times New Roman"/>
          <w:sz w:val="28"/>
          <w:szCs w:val="28"/>
          <w:lang w:val="en-US"/>
        </w:rPr>
        <w:t>Diafil</w:t>
      </w:r>
      <w:r w:rsidR="00F81846" w:rsidRPr="00F81846">
        <w:rPr>
          <w:rFonts w:ascii="Times New Roman" w:hAnsi="Times New Roman" w:cs="Times New Roman"/>
          <w:sz w:val="28"/>
          <w:szCs w:val="28"/>
        </w:rPr>
        <w:t>.</w:t>
      </w:r>
    </w:p>
    <w:p w:rsidR="00161674" w:rsidRDefault="005E0F94" w:rsidP="00C030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Произведена ортопантомография</w:t>
      </w:r>
      <w:r w:rsidR="00161674">
        <w:rPr>
          <w:rFonts w:ascii="Times New Roman" w:hAnsi="Times New Roman" w:cs="Times New Roman"/>
          <w:sz w:val="28"/>
          <w:szCs w:val="28"/>
        </w:rPr>
        <w:t xml:space="preserve">. На снимке 3.6 зуб </w:t>
      </w:r>
      <w:r w:rsidR="005D774E">
        <w:rPr>
          <w:rFonts w:ascii="Times New Roman" w:hAnsi="Times New Roman" w:cs="Times New Roman"/>
          <w:sz w:val="28"/>
          <w:szCs w:val="28"/>
        </w:rPr>
        <w:t>(</w:t>
      </w:r>
      <w:r w:rsidR="00161674">
        <w:rPr>
          <w:rFonts w:ascii="Times New Roman" w:hAnsi="Times New Roman" w:cs="Times New Roman"/>
          <w:sz w:val="28"/>
          <w:szCs w:val="28"/>
        </w:rPr>
        <w:t>Рис</w:t>
      </w:r>
      <w:r w:rsidR="00AF6301">
        <w:rPr>
          <w:rFonts w:ascii="Times New Roman" w:hAnsi="Times New Roman" w:cs="Times New Roman"/>
          <w:sz w:val="28"/>
          <w:szCs w:val="28"/>
        </w:rPr>
        <w:t>.3)</w:t>
      </w:r>
      <w:r w:rsidR="00D67F34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6C60A9">
        <w:rPr>
          <w:rFonts w:ascii="Times New Roman" w:hAnsi="Times New Roman" w:cs="Times New Roman"/>
          <w:sz w:val="28"/>
          <w:szCs w:val="28"/>
        </w:rPr>
        <w:t xml:space="preserve"> заполн</w:t>
      </w:r>
      <w:r w:rsidR="00316F0C">
        <w:rPr>
          <w:rFonts w:ascii="Times New Roman" w:hAnsi="Times New Roman" w:cs="Times New Roman"/>
          <w:sz w:val="28"/>
          <w:szCs w:val="28"/>
        </w:rPr>
        <w:t>ение</w:t>
      </w:r>
      <w:r w:rsidR="006C60A9">
        <w:rPr>
          <w:rFonts w:ascii="Times New Roman" w:hAnsi="Times New Roman" w:cs="Times New Roman"/>
          <w:sz w:val="28"/>
          <w:szCs w:val="28"/>
        </w:rPr>
        <w:t xml:space="preserve"> </w:t>
      </w:r>
      <w:r w:rsidR="00AF6301">
        <w:rPr>
          <w:rFonts w:ascii="Times New Roman" w:hAnsi="Times New Roman" w:cs="Times New Roman"/>
          <w:sz w:val="28"/>
          <w:szCs w:val="28"/>
        </w:rPr>
        <w:t xml:space="preserve"> очага дест</w:t>
      </w:r>
      <w:r w:rsidR="006C60A9">
        <w:rPr>
          <w:rFonts w:ascii="Times New Roman" w:hAnsi="Times New Roman" w:cs="Times New Roman"/>
          <w:sz w:val="28"/>
          <w:szCs w:val="28"/>
        </w:rPr>
        <w:t>рукции костными балка</w:t>
      </w:r>
      <w:r w:rsidR="00316F0C">
        <w:rPr>
          <w:rFonts w:ascii="Times New Roman" w:hAnsi="Times New Roman" w:cs="Times New Roman"/>
          <w:sz w:val="28"/>
          <w:szCs w:val="28"/>
        </w:rPr>
        <w:t xml:space="preserve">ми, характерное для регенерации костной </w:t>
      </w:r>
      <w:r w:rsidR="005E0D23">
        <w:rPr>
          <w:rFonts w:ascii="Times New Roman" w:hAnsi="Times New Roman" w:cs="Times New Roman"/>
          <w:sz w:val="28"/>
          <w:szCs w:val="28"/>
        </w:rPr>
        <w:t>ткани, полная обтурация корневых каналов до физиологической верхушки.</w:t>
      </w:r>
    </w:p>
    <w:p w:rsidR="006E06AE" w:rsidRDefault="00146CD0" w:rsidP="006E0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3028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1-04-13_00-02-3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2F7" w:rsidRPr="00161674" w:rsidRDefault="00CE72F7" w:rsidP="006E06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</w:p>
    <w:p w:rsidR="00D878EC" w:rsidRDefault="00D878EC" w:rsidP="005D77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74E" w:rsidRPr="005D774E" w:rsidRDefault="005D774E" w:rsidP="005D77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7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Выводы: </w:t>
      </w:r>
    </w:p>
    <w:p w:rsidR="005D774E" w:rsidRDefault="005D774E" w:rsidP="005D7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для получения хороших отдаленных результатов лечения хронических периодонтитов, в том числе и его деструктивных форм, большое значение имеют</w:t>
      </w:r>
      <w:r w:rsidRPr="00CE72F7">
        <w:rPr>
          <w:rFonts w:ascii="Times New Roman" w:hAnsi="Times New Roman" w:cs="Times New Roman"/>
          <w:sz w:val="28"/>
          <w:szCs w:val="28"/>
        </w:rPr>
        <w:t>:</w:t>
      </w:r>
    </w:p>
    <w:p w:rsidR="00F81846" w:rsidRPr="00C81614" w:rsidRDefault="00146CD0" w:rsidP="005D77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81846">
        <w:rPr>
          <w:rFonts w:ascii="Times New Roman" w:hAnsi="Times New Roman" w:cs="Times New Roman"/>
          <w:sz w:val="28"/>
          <w:szCs w:val="28"/>
        </w:rPr>
        <w:t xml:space="preserve">Препарирование корневых каналов </w:t>
      </w:r>
      <w:r w:rsidR="00C81614">
        <w:rPr>
          <w:rFonts w:ascii="Times New Roman" w:hAnsi="Times New Roman" w:cs="Times New Roman"/>
          <w:sz w:val="28"/>
          <w:szCs w:val="28"/>
        </w:rPr>
        <w:t>инструментами</w:t>
      </w:r>
      <w:r w:rsidR="00F81846">
        <w:rPr>
          <w:rFonts w:ascii="Times New Roman" w:hAnsi="Times New Roman" w:cs="Times New Roman"/>
          <w:sz w:val="28"/>
          <w:szCs w:val="28"/>
        </w:rPr>
        <w:t xml:space="preserve"> </w:t>
      </w:r>
      <w:r w:rsidR="00F81846">
        <w:rPr>
          <w:rFonts w:ascii="Times New Roman" w:hAnsi="Times New Roman" w:cs="Times New Roman"/>
          <w:sz w:val="28"/>
          <w:szCs w:val="28"/>
          <w:lang w:val="en-US"/>
        </w:rPr>
        <w:t>Protaper</w:t>
      </w:r>
      <w:r w:rsidR="00C81614">
        <w:rPr>
          <w:rFonts w:ascii="Times New Roman" w:hAnsi="Times New Roman" w:cs="Times New Roman"/>
          <w:sz w:val="28"/>
          <w:szCs w:val="28"/>
        </w:rPr>
        <w:t xml:space="preserve"> с использованием эндомотора;</w:t>
      </w:r>
    </w:p>
    <w:p w:rsidR="005D774E" w:rsidRPr="00146CD0" w:rsidRDefault="00146CD0" w:rsidP="00146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D774E" w:rsidRPr="00146CD0">
        <w:rPr>
          <w:rFonts w:ascii="Times New Roman" w:hAnsi="Times New Roman" w:cs="Times New Roman"/>
          <w:sz w:val="28"/>
          <w:szCs w:val="28"/>
        </w:rPr>
        <w:t>Вымывание распада (микроорганизмов и продуктов жизнедеятельности), дентинных опилок, растворение смазанного слоя путем медикаментозной обработки большим объемом антисептического раствора;</w:t>
      </w:r>
    </w:p>
    <w:p w:rsidR="005D774E" w:rsidRPr="00146CD0" w:rsidRDefault="00146CD0" w:rsidP="00146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D774E" w:rsidRPr="00146CD0">
        <w:rPr>
          <w:rFonts w:ascii="Times New Roman" w:hAnsi="Times New Roman" w:cs="Times New Roman"/>
          <w:sz w:val="28"/>
          <w:szCs w:val="28"/>
        </w:rPr>
        <w:t>Использование технологии отсроченного пломбирования корневых каналов препаратом “Кальсепт” позволяет достоверно улучшить отдаленные результаты лечения деструктивных форм периодонтита;</w:t>
      </w:r>
    </w:p>
    <w:p w:rsidR="005D774E" w:rsidRPr="00146CD0" w:rsidRDefault="00146CD0" w:rsidP="00146C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D774E" w:rsidRPr="00146CD0">
        <w:rPr>
          <w:rFonts w:ascii="Times New Roman" w:hAnsi="Times New Roman" w:cs="Times New Roman"/>
          <w:sz w:val="28"/>
          <w:szCs w:val="28"/>
        </w:rPr>
        <w:t>Критерием качества лечени</w:t>
      </w:r>
      <w:r w:rsidR="00F81846" w:rsidRPr="00146CD0">
        <w:rPr>
          <w:rFonts w:ascii="Times New Roman" w:hAnsi="Times New Roman" w:cs="Times New Roman"/>
          <w:sz w:val="28"/>
          <w:szCs w:val="28"/>
        </w:rPr>
        <w:t xml:space="preserve">я осложненных форм является так </w:t>
      </w:r>
      <w:r w:rsidR="005D774E" w:rsidRPr="00146CD0">
        <w:rPr>
          <w:rFonts w:ascii="Times New Roman" w:hAnsi="Times New Roman" w:cs="Times New Roman"/>
          <w:sz w:val="28"/>
          <w:szCs w:val="28"/>
        </w:rPr>
        <w:t>же полная обтурация корневых каналов.</w:t>
      </w: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6813D0" w:rsidRDefault="005D774E" w:rsidP="00CE72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74E" w:rsidRPr="005E0F94" w:rsidRDefault="005D774E" w:rsidP="005D77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74E" w:rsidRPr="005D774E" w:rsidRDefault="005D774E" w:rsidP="005D774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F6301" w:rsidRDefault="00AF6301" w:rsidP="00402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1AB" w:rsidRPr="002606EF" w:rsidRDefault="00B101AB" w:rsidP="00402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5DF" w:rsidRPr="002606EF" w:rsidRDefault="005D75DF" w:rsidP="00402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5DF" w:rsidRPr="002606EF" w:rsidRDefault="005D75DF" w:rsidP="00402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5DF" w:rsidRPr="002606EF" w:rsidRDefault="005D75DF" w:rsidP="004020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EBB" w:rsidRPr="00B101AB" w:rsidRDefault="007A4EBB" w:rsidP="004020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EBB" w:rsidRPr="00B101AB" w:rsidSect="005F0D1D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C2" w:rsidRDefault="00B420C2" w:rsidP="005F0D1D">
      <w:pPr>
        <w:spacing w:after="0" w:line="240" w:lineRule="auto"/>
      </w:pPr>
      <w:r>
        <w:separator/>
      </w:r>
    </w:p>
  </w:endnote>
  <w:endnote w:type="continuationSeparator" w:id="0">
    <w:p w:rsidR="00B420C2" w:rsidRDefault="00B420C2" w:rsidP="005F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89388072"/>
      <w:docPartObj>
        <w:docPartGallery w:val="Page Numbers (Bottom of Page)"/>
        <w:docPartUnique/>
      </w:docPartObj>
    </w:sdtPr>
    <w:sdtEndPr/>
    <w:sdtContent>
      <w:p w:rsidR="005F0D1D" w:rsidRPr="005F0D1D" w:rsidRDefault="005F0D1D">
        <w:pPr>
          <w:pStyle w:val="ab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5F0D1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F0D1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F0D1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5457D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5F0D1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5F0D1D" w:rsidRDefault="005F0D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C2" w:rsidRDefault="00B420C2" w:rsidP="005F0D1D">
      <w:pPr>
        <w:spacing w:after="0" w:line="240" w:lineRule="auto"/>
      </w:pPr>
      <w:r>
        <w:separator/>
      </w:r>
    </w:p>
  </w:footnote>
  <w:footnote w:type="continuationSeparator" w:id="0">
    <w:p w:rsidR="00B420C2" w:rsidRDefault="00B420C2" w:rsidP="005F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1D" w:rsidRDefault="005F0D1D" w:rsidP="005F0D1D">
    <w:pPr>
      <w:pStyle w:val="a9"/>
    </w:pPr>
  </w:p>
  <w:p w:rsidR="005F0D1D" w:rsidRDefault="005F0D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13E91"/>
    <w:multiLevelType w:val="hybridMultilevel"/>
    <w:tmpl w:val="923E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C4113"/>
    <w:multiLevelType w:val="hybridMultilevel"/>
    <w:tmpl w:val="55AAAC68"/>
    <w:lvl w:ilvl="0" w:tplc="261668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1FF9"/>
    <w:multiLevelType w:val="hybridMultilevel"/>
    <w:tmpl w:val="752E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B7F54"/>
    <w:multiLevelType w:val="hybridMultilevel"/>
    <w:tmpl w:val="AD648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74F"/>
    <w:multiLevelType w:val="hybridMultilevel"/>
    <w:tmpl w:val="54AC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C6"/>
    <w:rsid w:val="00056233"/>
    <w:rsid w:val="00065348"/>
    <w:rsid w:val="00066D81"/>
    <w:rsid w:val="000D1D9C"/>
    <w:rsid w:val="00136B75"/>
    <w:rsid w:val="0014244A"/>
    <w:rsid w:val="00146CD0"/>
    <w:rsid w:val="00161674"/>
    <w:rsid w:val="00172085"/>
    <w:rsid w:val="00173DD0"/>
    <w:rsid w:val="001859AB"/>
    <w:rsid w:val="001A30C6"/>
    <w:rsid w:val="001B03C7"/>
    <w:rsid w:val="001B3300"/>
    <w:rsid w:val="001D7FE4"/>
    <w:rsid w:val="002469A5"/>
    <w:rsid w:val="002606EF"/>
    <w:rsid w:val="0029541A"/>
    <w:rsid w:val="00296C32"/>
    <w:rsid w:val="00316F0C"/>
    <w:rsid w:val="004020E7"/>
    <w:rsid w:val="00424873"/>
    <w:rsid w:val="004532D9"/>
    <w:rsid w:val="0045457D"/>
    <w:rsid w:val="004A2016"/>
    <w:rsid w:val="0052009F"/>
    <w:rsid w:val="005D75DF"/>
    <w:rsid w:val="005D774E"/>
    <w:rsid w:val="005E0D23"/>
    <w:rsid w:val="005E0F94"/>
    <w:rsid w:val="005E40AA"/>
    <w:rsid w:val="005F0D1D"/>
    <w:rsid w:val="00657994"/>
    <w:rsid w:val="006813D0"/>
    <w:rsid w:val="006C60A9"/>
    <w:rsid w:val="006E06AE"/>
    <w:rsid w:val="006E6E37"/>
    <w:rsid w:val="007608A9"/>
    <w:rsid w:val="007A4C5E"/>
    <w:rsid w:val="007A4EBB"/>
    <w:rsid w:val="007B2247"/>
    <w:rsid w:val="00801D61"/>
    <w:rsid w:val="00846030"/>
    <w:rsid w:val="00890B2B"/>
    <w:rsid w:val="00907693"/>
    <w:rsid w:val="00917E9C"/>
    <w:rsid w:val="009C5E12"/>
    <w:rsid w:val="00A05ECD"/>
    <w:rsid w:val="00A17450"/>
    <w:rsid w:val="00A533A7"/>
    <w:rsid w:val="00A846A7"/>
    <w:rsid w:val="00AC7C79"/>
    <w:rsid w:val="00AF6301"/>
    <w:rsid w:val="00B101AB"/>
    <w:rsid w:val="00B420C2"/>
    <w:rsid w:val="00B86DEE"/>
    <w:rsid w:val="00B8779F"/>
    <w:rsid w:val="00B9240C"/>
    <w:rsid w:val="00BE6BE1"/>
    <w:rsid w:val="00C0301B"/>
    <w:rsid w:val="00C466A0"/>
    <w:rsid w:val="00C81614"/>
    <w:rsid w:val="00C84A19"/>
    <w:rsid w:val="00C92ED0"/>
    <w:rsid w:val="00CE72F7"/>
    <w:rsid w:val="00CF03E1"/>
    <w:rsid w:val="00CF609D"/>
    <w:rsid w:val="00CF7F08"/>
    <w:rsid w:val="00D02766"/>
    <w:rsid w:val="00D67F34"/>
    <w:rsid w:val="00D71A39"/>
    <w:rsid w:val="00D7621B"/>
    <w:rsid w:val="00D878EC"/>
    <w:rsid w:val="00E372C6"/>
    <w:rsid w:val="00E4430E"/>
    <w:rsid w:val="00E76861"/>
    <w:rsid w:val="00E92C06"/>
    <w:rsid w:val="00EA27BC"/>
    <w:rsid w:val="00EA31B8"/>
    <w:rsid w:val="00EA69E6"/>
    <w:rsid w:val="00F17925"/>
    <w:rsid w:val="00F27B37"/>
    <w:rsid w:val="00F557CA"/>
    <w:rsid w:val="00F81846"/>
    <w:rsid w:val="00FA0B33"/>
    <w:rsid w:val="00FA5D46"/>
    <w:rsid w:val="00FB4DAD"/>
    <w:rsid w:val="00F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4E0208-0D3E-407D-AAB7-78F2A5A5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6233"/>
    <w:pPr>
      <w:widowControl w:val="0"/>
      <w:spacing w:before="260" w:after="0" w:line="2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562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1A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08A9"/>
    <w:pPr>
      <w:ind w:left="720"/>
      <w:contextualSpacing/>
    </w:pPr>
  </w:style>
  <w:style w:type="table" w:styleId="a8">
    <w:name w:val="Table Grid"/>
    <w:basedOn w:val="a1"/>
    <w:uiPriority w:val="59"/>
    <w:rsid w:val="006E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F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0D1D"/>
  </w:style>
  <w:style w:type="paragraph" w:styleId="ab">
    <w:name w:val="footer"/>
    <w:basedOn w:val="a"/>
    <w:link w:val="ac"/>
    <w:uiPriority w:val="99"/>
    <w:unhideWhenUsed/>
    <w:rsid w:val="005F0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F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CEF1C-770C-4EA1-ABD9-FC68124D7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Иванов</dc:creator>
  <cp:keywords/>
  <dc:description/>
  <cp:lastModifiedBy>Usere</cp:lastModifiedBy>
  <cp:revision>20</cp:revision>
  <cp:lastPrinted>2021-04-06T17:02:00Z</cp:lastPrinted>
  <dcterms:created xsi:type="dcterms:W3CDTF">2021-03-31T10:35:00Z</dcterms:created>
  <dcterms:modified xsi:type="dcterms:W3CDTF">2021-06-02T07:19:00Z</dcterms:modified>
</cp:coreProperties>
</file>